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CC" w:rsidRPr="00A90802" w:rsidRDefault="00A90802">
      <w:pPr>
        <w:pStyle w:val="a4"/>
      </w:pPr>
      <w:r w:rsidRPr="00A90802">
        <w:rPr>
          <w:rFonts w:hint="eastAsia"/>
        </w:rPr>
        <w:t>○○中学校</w:t>
      </w:r>
      <w:r>
        <w:t>のきまり（Ｒ</w:t>
      </w:r>
      <w:r w:rsidRPr="00A90802">
        <w:rPr>
          <w:rFonts w:hint="eastAsia"/>
        </w:rPr>
        <w:t>〇</w:t>
      </w:r>
      <w:r w:rsidR="00D34BE7" w:rsidRPr="00A90802">
        <w:t>版）</w:t>
      </w:r>
    </w:p>
    <w:p w:rsidR="00D37484" w:rsidRPr="00D37484" w:rsidRDefault="00D37484">
      <w:pPr>
        <w:pStyle w:val="a4"/>
        <w:rPr>
          <w:rFonts w:eastAsiaTheme="minorEastAsia"/>
        </w:rPr>
      </w:pPr>
      <w:r w:rsidRPr="00D37484">
        <w:rPr>
          <w:rFonts w:eastAsiaTheme="minorEastAsia" w:cs="Times New Roman" w:hint="cs"/>
          <w:rtl/>
        </w:rPr>
        <w:t>اسکول</w:t>
      </w:r>
      <w:r w:rsidRPr="00D37484">
        <w:rPr>
          <w:rFonts w:eastAsiaTheme="minorEastAsia" w:cs="Times New Roman"/>
          <w:rtl/>
        </w:rPr>
        <w:t xml:space="preserve"> </w:t>
      </w:r>
      <w:r w:rsidRPr="00D37484">
        <w:rPr>
          <w:rFonts w:eastAsiaTheme="minorEastAsia" w:cs="Times New Roman" w:hint="cs"/>
          <w:rtl/>
        </w:rPr>
        <w:t>کے</w:t>
      </w:r>
      <w:r w:rsidRPr="00D37484">
        <w:rPr>
          <w:rFonts w:eastAsiaTheme="minorEastAsia" w:cs="Times New Roman"/>
          <w:rtl/>
        </w:rPr>
        <w:t xml:space="preserve"> </w:t>
      </w:r>
      <w:r w:rsidRPr="00D37484">
        <w:rPr>
          <w:rFonts w:eastAsiaTheme="minorEastAsia" w:cs="Times New Roman" w:hint="cs"/>
          <w:rtl/>
        </w:rPr>
        <w:t>قوانین</w:t>
      </w:r>
    </w:p>
    <w:p w:rsidR="00D37484" w:rsidRPr="00D37484" w:rsidRDefault="00D34BE7" w:rsidP="00D37484">
      <w:pPr>
        <w:pStyle w:val="a5"/>
        <w:numPr>
          <w:ilvl w:val="0"/>
          <w:numId w:val="1"/>
        </w:numPr>
        <w:tabs>
          <w:tab w:val="left" w:pos="399"/>
        </w:tabs>
        <w:rPr>
          <w:b/>
          <w:sz w:val="28"/>
        </w:rPr>
      </w:pPr>
      <w:r>
        <w:rPr>
          <w:b/>
          <w:sz w:val="28"/>
        </w:rPr>
        <w:t>学校生活</w:t>
      </w:r>
      <w:r w:rsidR="00D37484">
        <w:rPr>
          <w:rFonts w:asciiTheme="minorEastAsia" w:eastAsiaTheme="minorEastAsia" w:hAnsiTheme="minorEastAsia" w:hint="eastAsia"/>
          <w:b/>
          <w:sz w:val="28"/>
        </w:rPr>
        <w:t xml:space="preserve">　</w:t>
      </w:r>
      <w:r w:rsidR="00D37484" w:rsidRPr="00D37484">
        <w:rPr>
          <w:rFonts w:asciiTheme="minorEastAsia" w:eastAsiaTheme="minorEastAsia" w:hAnsiTheme="minorEastAsia" w:cs="Times New Roman" w:hint="cs"/>
          <w:b/>
          <w:sz w:val="28"/>
          <w:rtl/>
        </w:rPr>
        <w:t>اسکول</w:t>
      </w:r>
      <w:r w:rsidR="00F62807">
        <w:rPr>
          <w:rFonts w:asciiTheme="minorEastAsia" w:eastAsiaTheme="minorEastAsia" w:hAnsiTheme="minorEastAsia" w:cs="Times New Roman" w:hint="cs"/>
          <w:b/>
          <w:sz w:val="28"/>
          <w:rtl/>
        </w:rPr>
        <w:t xml:space="preserve"> کے</w:t>
      </w:r>
      <w:r w:rsidR="00D37484" w:rsidRPr="00D37484">
        <w:rPr>
          <w:rFonts w:asciiTheme="minorEastAsia" w:eastAsiaTheme="minorEastAsia" w:hAnsiTheme="minorEastAsia" w:cs="Times New Roman"/>
          <w:b/>
          <w:sz w:val="28"/>
          <w:rtl/>
        </w:rPr>
        <w:t xml:space="preserve"> </w:t>
      </w:r>
      <w:r w:rsidR="00D37484" w:rsidRPr="00D37484">
        <w:rPr>
          <w:rFonts w:cs="Times New Roman" w:hint="cs"/>
          <w:b/>
          <w:sz w:val="28"/>
          <w:rtl/>
        </w:rPr>
        <w:t>زندگی</w:t>
      </w:r>
    </w:p>
    <w:p w:rsidR="001669CC" w:rsidRDefault="00D34BE7">
      <w:pPr>
        <w:pStyle w:val="a3"/>
        <w:spacing w:before="4"/>
        <w:rPr>
          <w:rFonts w:ascii="Microsoft JhengHei"/>
          <w:b/>
          <w:sz w:val="26"/>
        </w:rPr>
      </w:pPr>
      <w:r>
        <w:br w:type="column"/>
      </w:r>
    </w:p>
    <w:p w:rsidR="001669CC" w:rsidRDefault="00A90802">
      <w:pPr>
        <w:pStyle w:val="a3"/>
        <w:ind w:left="426"/>
      </w:pPr>
      <w:r>
        <w:rPr>
          <w:rFonts w:hint="eastAsia"/>
        </w:rPr>
        <w:t>○○</w:t>
      </w:r>
      <w:r>
        <w:t>市立</w:t>
      </w:r>
      <w:r>
        <w:rPr>
          <w:rFonts w:hint="eastAsia"/>
        </w:rPr>
        <w:t>〇〇</w:t>
      </w:r>
      <w:r w:rsidR="00D34BE7">
        <w:t>中学校生徒指導部</w:t>
      </w:r>
    </w:p>
    <w:p w:rsidR="001669CC" w:rsidRDefault="001669CC">
      <w:pPr>
        <w:sectPr w:rsidR="001669CC" w:rsidSect="00A90802">
          <w:type w:val="continuous"/>
          <w:pgSz w:w="11910" w:h="16840"/>
          <w:pgMar w:top="1040" w:right="1100" w:bottom="280" w:left="1020" w:header="720" w:footer="720" w:gutter="0"/>
          <w:cols w:num="2" w:space="16" w:equalWidth="0">
            <w:col w:w="5748" w:space="2"/>
            <w:col w:w="4040"/>
          </w:cols>
        </w:sectPr>
      </w:pPr>
    </w:p>
    <w:tbl>
      <w:tblPr>
        <w:tblStyle w:val="TableNormal"/>
        <w:tblW w:w="0" w:type="auto"/>
        <w:tblInd w:w="2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98"/>
        <w:gridCol w:w="485"/>
        <w:gridCol w:w="8033"/>
      </w:tblGrid>
      <w:tr w:rsidR="001669CC" w:rsidTr="00F62807">
        <w:trPr>
          <w:trHeight w:val="769"/>
        </w:trPr>
        <w:tc>
          <w:tcPr>
            <w:tcW w:w="1416" w:type="dxa"/>
            <w:gridSpan w:val="3"/>
          </w:tcPr>
          <w:p w:rsidR="001669CC" w:rsidRDefault="00D34BE7">
            <w:pPr>
              <w:pStyle w:val="TableParagraph"/>
              <w:spacing w:before="100"/>
              <w:ind w:left="421"/>
              <w:rPr>
                <w:sz w:val="21"/>
              </w:rPr>
            </w:pPr>
            <w:r>
              <w:rPr>
                <w:sz w:val="21"/>
              </w:rPr>
              <w:t>項 目</w:t>
            </w:r>
          </w:p>
        </w:tc>
        <w:tc>
          <w:tcPr>
            <w:tcW w:w="8033" w:type="dxa"/>
          </w:tcPr>
          <w:p w:rsidR="001669CC" w:rsidRDefault="00D34BE7">
            <w:pPr>
              <w:pStyle w:val="TableParagraph"/>
              <w:spacing w:before="100"/>
              <w:ind w:left="3110" w:right="3067"/>
              <w:jc w:val="center"/>
              <w:rPr>
                <w:sz w:val="21"/>
              </w:rPr>
            </w:pPr>
            <w:r>
              <w:rPr>
                <w:sz w:val="21"/>
              </w:rPr>
              <w:t>き ま り の 内 容</w:t>
            </w:r>
            <w:r w:rsidR="00F62807" w:rsidRPr="00F62807">
              <w:rPr>
                <w:rFonts w:cs="Times New Roman" w:hint="cs"/>
                <w:sz w:val="21"/>
                <w:rtl/>
              </w:rPr>
              <w:t>مشمولات</w:t>
            </w:r>
          </w:p>
        </w:tc>
      </w:tr>
      <w:tr w:rsidR="001669CC" w:rsidRPr="00F62807">
        <w:trPr>
          <w:trHeight w:val="5408"/>
        </w:trPr>
        <w:tc>
          <w:tcPr>
            <w:tcW w:w="1416" w:type="dxa"/>
            <w:gridSpan w:val="3"/>
          </w:tcPr>
          <w:p w:rsidR="001669CC" w:rsidRDefault="00D34BE7">
            <w:pPr>
              <w:pStyle w:val="TableParagraph"/>
              <w:spacing w:before="117" w:line="220" w:lineRule="auto"/>
              <w:ind w:left="90" w:right="18"/>
              <w:rPr>
                <w:sz w:val="21"/>
              </w:rPr>
            </w:pPr>
            <w:r>
              <w:rPr>
                <w:sz w:val="21"/>
              </w:rPr>
              <w:t>服装・頭髪・身だしなみ</w:t>
            </w:r>
            <w:r w:rsidR="00F62807" w:rsidRPr="00F62807">
              <w:rPr>
                <w:rFonts w:cs="Times New Roman" w:hint="cs"/>
                <w:sz w:val="21"/>
                <w:rtl/>
              </w:rPr>
              <w:t>کپڑے</w:t>
            </w:r>
            <w:r w:rsidR="00F62807" w:rsidRPr="00F62807">
              <w:rPr>
                <w:rFonts w:cs="Times New Roman"/>
                <w:sz w:val="21"/>
                <w:rtl/>
              </w:rPr>
              <w:t xml:space="preserve"> ، </w:t>
            </w:r>
            <w:r w:rsidR="00F62807" w:rsidRPr="00F62807">
              <w:rPr>
                <w:rFonts w:cs="Times New Roman" w:hint="cs"/>
                <w:sz w:val="21"/>
                <w:rtl/>
              </w:rPr>
              <w:t>بال</w:t>
            </w:r>
            <w:r w:rsidR="00F62807" w:rsidRPr="00F62807">
              <w:rPr>
                <w:rFonts w:cs="Times New Roman"/>
                <w:sz w:val="21"/>
                <w:rtl/>
              </w:rPr>
              <w:t xml:space="preserve"> ،</w:t>
            </w:r>
            <w:r w:rsidR="00F62807">
              <w:rPr>
                <w:rFonts w:cs="Times New Roman" w:hint="cs"/>
                <w:rtl/>
              </w:rPr>
              <w:t xml:space="preserve"> </w:t>
            </w:r>
            <w:r w:rsidR="00F62807" w:rsidRPr="00F62807">
              <w:rPr>
                <w:rFonts w:cs="Times New Roman" w:hint="cs"/>
                <w:sz w:val="21"/>
                <w:rtl/>
              </w:rPr>
              <w:t>گرومنگ</w:t>
            </w:r>
          </w:p>
        </w:tc>
        <w:tc>
          <w:tcPr>
            <w:tcW w:w="8033" w:type="dxa"/>
          </w:tcPr>
          <w:p w:rsidR="001669CC" w:rsidRDefault="00D34BE7">
            <w:pPr>
              <w:pStyle w:val="TableParagraph"/>
              <w:spacing w:before="100" w:line="258" w:lineRule="exact"/>
              <w:rPr>
                <w:sz w:val="21"/>
                <w:rtl/>
              </w:rPr>
            </w:pPr>
            <w:r>
              <w:rPr>
                <w:sz w:val="21"/>
              </w:rPr>
              <w:t>・制服は標準のもので，体に合うものをきちんと着用する。</w:t>
            </w:r>
          </w:p>
          <w:p w:rsidR="00F62807" w:rsidRDefault="00F62807" w:rsidP="00F62807">
            <w:pPr>
              <w:pStyle w:val="TableParagraph"/>
              <w:spacing w:before="100" w:line="258" w:lineRule="exact"/>
              <w:rPr>
                <w:sz w:val="21"/>
              </w:rPr>
            </w:pPr>
            <w:r w:rsidRPr="00F62807">
              <w:rPr>
                <w:rFonts w:hint="eastAsia"/>
                <w:sz w:val="21"/>
              </w:rPr>
              <w:t>・</w:t>
            </w:r>
            <w:r w:rsidR="00C6048E" w:rsidRPr="00C6048E">
              <w:rPr>
                <w:rFonts w:cs="Times New Roman" w:hint="cs"/>
                <w:sz w:val="21"/>
                <w:rtl/>
              </w:rPr>
              <w:t>یونیفارم</w:t>
            </w:r>
            <w:r w:rsidR="00C6048E">
              <w:rPr>
                <w:rFonts w:cs="Times New Roman" w:hint="cs"/>
                <w:sz w:val="21"/>
                <w:rtl/>
              </w:rPr>
              <w:t xml:space="preserve"> </w:t>
            </w:r>
            <w:r w:rsidRPr="00F62807">
              <w:rPr>
                <w:rFonts w:cs="Times New Roman" w:hint="cs"/>
                <w:sz w:val="21"/>
                <w:rtl/>
              </w:rPr>
              <w:t>معیاری</w:t>
            </w:r>
            <w:r w:rsidRPr="00F62807">
              <w:rPr>
                <w:rFonts w:cs="Times New Roman"/>
                <w:sz w:val="21"/>
                <w:rtl/>
              </w:rPr>
              <w:t xml:space="preserve"> </w:t>
            </w:r>
            <w:r w:rsidRPr="00F62807">
              <w:rPr>
                <w:rFonts w:cs="Times New Roman" w:hint="cs"/>
                <w:sz w:val="21"/>
                <w:rtl/>
              </w:rPr>
              <w:t>ہے</w:t>
            </w:r>
            <w:r w:rsidRPr="00F62807">
              <w:rPr>
                <w:rFonts w:cs="Times New Roman"/>
                <w:sz w:val="21"/>
                <w:rtl/>
              </w:rPr>
              <w:t xml:space="preserve"> ، </w:t>
            </w:r>
            <w:r w:rsidRPr="00F62807">
              <w:rPr>
                <w:rFonts w:cs="Times New Roman" w:hint="cs"/>
                <w:sz w:val="21"/>
                <w:rtl/>
              </w:rPr>
              <w:t>اور</w:t>
            </w:r>
            <w:r w:rsidRPr="00F62807">
              <w:rPr>
                <w:rFonts w:cs="Times New Roman"/>
                <w:sz w:val="21"/>
                <w:rtl/>
              </w:rPr>
              <w:t xml:space="preserve"> </w:t>
            </w:r>
            <w:r w:rsidRPr="00F62807">
              <w:rPr>
                <w:rFonts w:cs="Times New Roman" w:hint="cs"/>
                <w:sz w:val="21"/>
                <w:rtl/>
              </w:rPr>
              <w:t>آپ</w:t>
            </w:r>
            <w:r w:rsidRPr="00F62807">
              <w:rPr>
                <w:rFonts w:cs="Times New Roman"/>
                <w:sz w:val="21"/>
                <w:rtl/>
              </w:rPr>
              <w:t xml:space="preserve"> </w:t>
            </w:r>
            <w:r w:rsidRPr="00F62807">
              <w:rPr>
                <w:rFonts w:cs="Times New Roman" w:hint="cs"/>
                <w:sz w:val="21"/>
                <w:rtl/>
              </w:rPr>
              <w:t>کو</w:t>
            </w:r>
            <w:r w:rsidRPr="00F62807">
              <w:rPr>
                <w:rFonts w:cs="Times New Roman"/>
                <w:sz w:val="21"/>
                <w:rtl/>
              </w:rPr>
              <w:t xml:space="preserve"> </w:t>
            </w:r>
            <w:r w:rsidRPr="00F62807">
              <w:rPr>
                <w:rFonts w:cs="Times New Roman" w:hint="cs"/>
                <w:sz w:val="21"/>
                <w:rtl/>
              </w:rPr>
              <w:t>ایسا</w:t>
            </w:r>
            <w:r w:rsidRPr="00F62807">
              <w:rPr>
                <w:rFonts w:cs="Times New Roman"/>
                <w:sz w:val="21"/>
                <w:rtl/>
              </w:rPr>
              <w:t xml:space="preserve"> </w:t>
            </w:r>
            <w:r w:rsidRPr="00F62807">
              <w:rPr>
                <w:rFonts w:cs="Times New Roman" w:hint="cs"/>
                <w:sz w:val="21"/>
                <w:rtl/>
              </w:rPr>
              <w:t>لباس</w:t>
            </w:r>
            <w:r w:rsidRPr="00F62807">
              <w:rPr>
                <w:rFonts w:cs="Times New Roman"/>
                <w:sz w:val="21"/>
                <w:rtl/>
              </w:rPr>
              <w:t xml:space="preserve"> </w:t>
            </w:r>
            <w:r w:rsidRPr="00F62807">
              <w:rPr>
                <w:rFonts w:cs="Times New Roman" w:hint="cs"/>
                <w:sz w:val="21"/>
                <w:rtl/>
              </w:rPr>
              <w:t>پہننا</w:t>
            </w:r>
            <w:r w:rsidRPr="00F62807">
              <w:rPr>
                <w:rFonts w:cs="Times New Roman"/>
                <w:sz w:val="21"/>
                <w:rtl/>
              </w:rPr>
              <w:t xml:space="preserve"> </w:t>
            </w:r>
            <w:r w:rsidRPr="00F62807">
              <w:rPr>
                <w:rFonts w:cs="Times New Roman" w:hint="cs"/>
                <w:sz w:val="21"/>
                <w:rtl/>
              </w:rPr>
              <w:t>چاہئے</w:t>
            </w:r>
            <w:r w:rsidRPr="00F62807">
              <w:rPr>
                <w:rFonts w:cs="Times New Roman"/>
                <w:sz w:val="21"/>
                <w:rtl/>
              </w:rPr>
              <w:t xml:space="preserve"> </w:t>
            </w:r>
            <w:r w:rsidRPr="00F62807">
              <w:rPr>
                <w:rFonts w:cs="Times New Roman" w:hint="cs"/>
                <w:sz w:val="21"/>
                <w:rtl/>
              </w:rPr>
              <w:t>جو</w:t>
            </w:r>
            <w:r w:rsidRPr="00F62807">
              <w:rPr>
                <w:rFonts w:cs="Times New Roman"/>
                <w:sz w:val="21"/>
                <w:rtl/>
              </w:rPr>
              <w:t xml:space="preserve"> </w:t>
            </w:r>
            <w:r w:rsidRPr="00F62807">
              <w:rPr>
                <w:rFonts w:cs="Times New Roman" w:hint="cs"/>
                <w:sz w:val="21"/>
                <w:rtl/>
              </w:rPr>
              <w:t>آپ</w:t>
            </w:r>
            <w:r w:rsidRPr="00F62807">
              <w:rPr>
                <w:rFonts w:cs="Times New Roman"/>
                <w:sz w:val="21"/>
                <w:rtl/>
              </w:rPr>
              <w:t xml:space="preserve"> </w:t>
            </w:r>
            <w:r w:rsidRPr="00F62807">
              <w:rPr>
                <w:rFonts w:cs="Times New Roman" w:hint="cs"/>
                <w:sz w:val="21"/>
                <w:rtl/>
              </w:rPr>
              <w:t>کے</w:t>
            </w:r>
            <w:r w:rsidRPr="00F62807">
              <w:rPr>
                <w:rFonts w:cs="Times New Roman"/>
                <w:sz w:val="21"/>
                <w:rtl/>
              </w:rPr>
              <w:t xml:space="preserve"> </w:t>
            </w:r>
            <w:r w:rsidRPr="00F62807">
              <w:rPr>
                <w:rFonts w:cs="Times New Roman" w:hint="cs"/>
                <w:sz w:val="21"/>
                <w:rtl/>
              </w:rPr>
              <w:t>جسم</w:t>
            </w:r>
            <w:r w:rsidRPr="00F62807">
              <w:rPr>
                <w:rFonts w:cs="Times New Roman"/>
                <w:sz w:val="21"/>
                <w:rtl/>
              </w:rPr>
              <w:t xml:space="preserve"> </w:t>
            </w:r>
            <w:r w:rsidRPr="00F62807">
              <w:rPr>
                <w:rFonts w:cs="Times New Roman" w:hint="cs"/>
                <w:sz w:val="21"/>
                <w:rtl/>
              </w:rPr>
              <w:t>کے</w:t>
            </w:r>
            <w:r w:rsidRPr="00F62807">
              <w:rPr>
                <w:rFonts w:cs="Times New Roman"/>
                <w:sz w:val="21"/>
                <w:rtl/>
              </w:rPr>
              <w:t xml:space="preserve"> </w:t>
            </w:r>
            <w:r w:rsidRPr="00F62807">
              <w:rPr>
                <w:rFonts w:cs="Times New Roman" w:hint="cs"/>
                <w:sz w:val="21"/>
                <w:rtl/>
              </w:rPr>
              <w:t>مطابق</w:t>
            </w:r>
            <w:r w:rsidRPr="00F62807">
              <w:rPr>
                <w:rFonts w:cs="Times New Roman"/>
                <w:sz w:val="21"/>
                <w:rtl/>
              </w:rPr>
              <w:t xml:space="preserve"> </w:t>
            </w:r>
            <w:r w:rsidRPr="00F62807">
              <w:rPr>
                <w:rFonts w:cs="Times New Roman" w:hint="cs"/>
                <w:sz w:val="21"/>
                <w:rtl/>
              </w:rPr>
              <w:t>ہو</w:t>
            </w:r>
            <w:r w:rsidRPr="00F62807">
              <w:rPr>
                <w:rFonts w:cs="Times New Roman"/>
                <w:sz w:val="21"/>
                <w:rtl/>
              </w:rPr>
              <w:t>۔</w:t>
            </w:r>
          </w:p>
          <w:p w:rsidR="001669CC" w:rsidRDefault="00D34BE7">
            <w:pPr>
              <w:pStyle w:val="TableParagraph"/>
              <w:spacing w:line="247" w:lineRule="exact"/>
              <w:ind w:left="280"/>
              <w:rPr>
                <w:sz w:val="21"/>
                <w:rtl/>
              </w:rPr>
            </w:pPr>
            <w:r>
              <w:rPr>
                <w:sz w:val="21"/>
              </w:rPr>
              <w:t>（制服の変形やだらしない着こなしをしない。）</w:t>
            </w:r>
          </w:p>
          <w:p w:rsidR="00C6048E" w:rsidRPr="00C6048E" w:rsidRDefault="00C6048E" w:rsidP="00C6048E">
            <w:pPr>
              <w:pStyle w:val="TableParagraph"/>
              <w:spacing w:line="247" w:lineRule="exact"/>
              <w:ind w:left="280"/>
              <w:rPr>
                <w:sz w:val="21"/>
              </w:rPr>
            </w:pPr>
            <w:r w:rsidRPr="00C6048E">
              <w:rPr>
                <w:rFonts w:cs="Times New Roman" w:hint="cs"/>
                <w:sz w:val="21"/>
                <w:rtl/>
              </w:rPr>
              <w:t>یونیفارم کو</w:t>
            </w:r>
            <w:r w:rsidRPr="00C6048E">
              <w:rPr>
                <w:rFonts w:cs="Times New Roman"/>
                <w:sz w:val="21"/>
                <w:rtl/>
              </w:rPr>
              <w:t xml:space="preserve"> </w:t>
            </w:r>
            <w:r w:rsidRPr="00C6048E">
              <w:rPr>
                <w:rFonts w:cs="Times New Roman" w:hint="cs"/>
                <w:sz w:val="21"/>
                <w:rtl/>
              </w:rPr>
              <w:t>تبدیل</w:t>
            </w:r>
            <w:r w:rsidRPr="00C6048E">
              <w:rPr>
                <w:rFonts w:cs="Times New Roman"/>
                <w:sz w:val="21"/>
                <w:rtl/>
              </w:rPr>
              <w:t xml:space="preserve"> </w:t>
            </w:r>
            <w:r w:rsidRPr="00C6048E">
              <w:rPr>
                <w:rFonts w:cs="Times New Roman" w:hint="cs"/>
                <w:sz w:val="21"/>
                <w:rtl/>
              </w:rPr>
              <w:t>نہ</w:t>
            </w:r>
            <w:r w:rsidRPr="00C6048E">
              <w:rPr>
                <w:rFonts w:cs="Times New Roman"/>
                <w:sz w:val="21"/>
                <w:rtl/>
              </w:rPr>
              <w:t xml:space="preserve"> </w:t>
            </w:r>
            <w:r w:rsidRPr="00C6048E">
              <w:rPr>
                <w:rFonts w:cs="Times New Roman" w:hint="cs"/>
                <w:sz w:val="21"/>
                <w:rtl/>
              </w:rPr>
              <w:t>کریں</w:t>
            </w:r>
            <w:r w:rsidRPr="00C6048E">
              <w:rPr>
                <w:rFonts w:cs="Times New Roman"/>
                <w:sz w:val="21"/>
                <w:rtl/>
              </w:rPr>
              <w:t xml:space="preserve"> </w:t>
            </w:r>
            <w:r w:rsidRPr="00C6048E">
              <w:rPr>
                <w:rFonts w:cs="Times New Roman" w:hint="cs"/>
                <w:sz w:val="21"/>
                <w:rtl/>
              </w:rPr>
              <w:t>اور</w:t>
            </w:r>
            <w:r w:rsidRPr="00C6048E">
              <w:rPr>
                <w:rFonts w:cs="Times New Roman"/>
                <w:sz w:val="21"/>
                <w:rtl/>
              </w:rPr>
              <w:t xml:space="preserve"> </w:t>
            </w:r>
            <w:r w:rsidRPr="00C6048E">
              <w:rPr>
                <w:rFonts w:cs="Times New Roman" w:hint="cs"/>
                <w:sz w:val="21"/>
                <w:rtl/>
              </w:rPr>
              <w:t>اسے</w:t>
            </w:r>
            <w:r w:rsidRPr="00C6048E">
              <w:rPr>
                <w:rFonts w:cs="Times New Roman"/>
                <w:sz w:val="21"/>
                <w:rtl/>
              </w:rPr>
              <w:t xml:space="preserve"> </w:t>
            </w:r>
            <w:r w:rsidRPr="00C6048E">
              <w:rPr>
                <w:rFonts w:cs="Times New Roman" w:hint="cs"/>
                <w:sz w:val="21"/>
                <w:rtl/>
              </w:rPr>
              <w:t>ڈھیلے</w:t>
            </w:r>
            <w:r w:rsidRPr="00C6048E">
              <w:rPr>
                <w:rFonts w:cs="Times New Roman"/>
                <w:sz w:val="21"/>
                <w:rtl/>
              </w:rPr>
              <w:t xml:space="preserve"> </w:t>
            </w:r>
            <w:r w:rsidRPr="00C6048E">
              <w:rPr>
                <w:rFonts w:cs="Times New Roman" w:hint="cs"/>
                <w:sz w:val="21"/>
                <w:rtl/>
              </w:rPr>
              <w:t>سے</w:t>
            </w:r>
            <w:r w:rsidRPr="00C6048E">
              <w:rPr>
                <w:rFonts w:cs="Times New Roman"/>
                <w:sz w:val="21"/>
                <w:rtl/>
              </w:rPr>
              <w:t xml:space="preserve"> </w:t>
            </w:r>
            <w:r w:rsidRPr="00C6048E">
              <w:rPr>
                <w:rFonts w:cs="Times New Roman" w:hint="cs"/>
                <w:sz w:val="21"/>
                <w:rtl/>
              </w:rPr>
              <w:t>نہ</w:t>
            </w:r>
            <w:r w:rsidRPr="00C6048E">
              <w:rPr>
                <w:rFonts w:cs="Times New Roman"/>
                <w:sz w:val="21"/>
                <w:rtl/>
              </w:rPr>
              <w:t xml:space="preserve"> </w:t>
            </w:r>
            <w:r w:rsidRPr="00C6048E">
              <w:rPr>
                <w:rFonts w:cs="Times New Roman" w:hint="cs"/>
                <w:sz w:val="21"/>
                <w:rtl/>
              </w:rPr>
              <w:t>پہنیں</w:t>
            </w:r>
            <w:r w:rsidRPr="00C6048E">
              <w:rPr>
                <w:rFonts w:cs="Times New Roman"/>
                <w:sz w:val="21"/>
                <w:rtl/>
              </w:rPr>
              <w:t>۔</w:t>
            </w:r>
          </w:p>
          <w:p w:rsidR="001669CC" w:rsidRDefault="00D34BE7">
            <w:pPr>
              <w:pStyle w:val="TableParagraph"/>
              <w:spacing w:before="6" w:line="220" w:lineRule="auto"/>
              <w:ind w:left="282" w:right="1255" w:hanging="190"/>
              <w:rPr>
                <w:spacing w:val="-22"/>
                <w:sz w:val="21"/>
              </w:rPr>
            </w:pPr>
            <w:r>
              <w:rPr>
                <w:spacing w:val="-22"/>
                <w:w w:val="95"/>
                <w:sz w:val="21"/>
              </w:rPr>
              <w:t xml:space="preserve">・集会の時は，男子の衿ホック及び女子のワイシャツの第１ボタンを締める。  </w:t>
            </w:r>
            <w:r>
              <w:rPr>
                <w:spacing w:val="-22"/>
                <w:sz w:val="21"/>
              </w:rPr>
              <w:t>夏服時の集会では，ワイシャツの第１ボタンを開けてもよい。</w:t>
            </w:r>
          </w:p>
          <w:p w:rsidR="00C6048E" w:rsidRDefault="00F213D7">
            <w:pPr>
              <w:pStyle w:val="TableParagraph"/>
              <w:spacing w:before="6" w:line="220" w:lineRule="auto"/>
              <w:ind w:left="282" w:right="1255" w:hanging="190"/>
              <w:rPr>
                <w:sz w:val="21"/>
              </w:rPr>
            </w:pPr>
            <w:r w:rsidRPr="00F213D7">
              <w:rPr>
                <w:rFonts w:cs="Times New Roman" w:hint="cs"/>
                <w:sz w:val="21"/>
                <w:rtl/>
              </w:rPr>
              <w:t>لڑکوں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اور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لڑکیوں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کی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شرٹس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پر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پہلا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بٹن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سخت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کریں</w:t>
            </w:r>
            <w:r w:rsidRPr="00F213D7">
              <w:rPr>
                <w:rFonts w:cs="Times New Roman"/>
                <w:sz w:val="21"/>
                <w:rtl/>
              </w:rPr>
              <w:t xml:space="preserve">۔ </w:t>
            </w:r>
            <w:r w:rsidRPr="00F213D7">
              <w:rPr>
                <w:rFonts w:cs="Times New Roman" w:hint="cs"/>
                <w:sz w:val="21"/>
                <w:rtl/>
              </w:rPr>
              <w:t>آپ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گرمیوں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کے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اجتماع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میں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اپنی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قمیض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پر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پہلا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بٹن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کھول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سکتے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ہیں</w:t>
            </w:r>
            <w:r w:rsidRPr="00F213D7">
              <w:rPr>
                <w:rFonts w:cs="Times New Roman"/>
                <w:sz w:val="21"/>
                <w:rtl/>
              </w:rPr>
              <w:t>۔</w:t>
            </w:r>
          </w:p>
          <w:p w:rsidR="001669CC" w:rsidRDefault="00D34BE7">
            <w:pPr>
              <w:pStyle w:val="TableParagraph"/>
              <w:spacing w:line="241" w:lineRule="exact"/>
              <w:rPr>
                <w:spacing w:val="-22"/>
                <w:sz w:val="21"/>
              </w:rPr>
            </w:pPr>
            <w:r>
              <w:rPr>
                <w:spacing w:val="-22"/>
                <w:sz w:val="21"/>
              </w:rPr>
              <w:t>・靴下は白でワンポイントは認める。くるぶしソックス，ルーズソックス等は認めない。</w:t>
            </w:r>
          </w:p>
          <w:p w:rsidR="00F213D7" w:rsidRDefault="00F213D7">
            <w:pPr>
              <w:pStyle w:val="TableParagraph"/>
              <w:spacing w:line="241" w:lineRule="exact"/>
              <w:rPr>
                <w:sz w:val="21"/>
              </w:rPr>
            </w:pPr>
            <w:r w:rsidRPr="00F213D7">
              <w:rPr>
                <w:rFonts w:hint="eastAsia"/>
                <w:sz w:val="21"/>
              </w:rPr>
              <w:t>・</w:t>
            </w:r>
            <w:r w:rsidRPr="00F213D7">
              <w:rPr>
                <w:sz w:val="21"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موزے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سفید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ہیں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اور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ایک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نقطہ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کی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اجازت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دیتے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ہیں</w:t>
            </w:r>
            <w:r w:rsidRPr="00F213D7">
              <w:rPr>
                <w:rFonts w:cs="Times New Roman"/>
                <w:sz w:val="21"/>
                <w:rtl/>
              </w:rPr>
              <w:t xml:space="preserve">۔ </w:t>
            </w:r>
            <w:r w:rsidRPr="00F213D7">
              <w:rPr>
                <w:rFonts w:cs="Times New Roman" w:hint="cs"/>
                <w:sz w:val="21"/>
                <w:rtl/>
              </w:rPr>
              <w:t>ٹخنوں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والی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جرابوں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اور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ڈھیلے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جرابوں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کی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اجازت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نہیں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ہے</w:t>
            </w:r>
            <w:r w:rsidRPr="00F213D7">
              <w:rPr>
                <w:rFonts w:cs="Times New Roman"/>
                <w:sz w:val="21"/>
                <w:rtl/>
              </w:rPr>
              <w:t>۔</w:t>
            </w:r>
          </w:p>
          <w:p w:rsidR="001669CC" w:rsidRDefault="00D34BE7">
            <w:pPr>
              <w:pStyle w:val="TableParagraph"/>
              <w:spacing w:before="6" w:line="220" w:lineRule="auto"/>
              <w:ind w:left="282" w:right="307" w:hanging="190"/>
              <w:rPr>
                <w:sz w:val="21"/>
              </w:rPr>
            </w:pPr>
            <w:r>
              <w:rPr>
                <w:spacing w:val="-22"/>
                <w:w w:val="95"/>
                <w:sz w:val="21"/>
              </w:rPr>
              <w:t xml:space="preserve">・下着は無地の白や肌色のものを着る。体育着になったときは長袖の下着は着用しない。   </w:t>
            </w:r>
            <w:r>
              <w:rPr>
                <w:spacing w:val="-22"/>
                <w:sz w:val="21"/>
              </w:rPr>
              <w:t>Ｙシャツや半袖・半ズボンの体操服からはみ出してしまうものは認めない。下館西中</w:t>
            </w:r>
            <w:r>
              <w:rPr>
                <w:spacing w:val="-26"/>
                <w:sz w:val="21"/>
              </w:rPr>
              <w:t>Ｔシャツは，衛生面を考えると下着としては好ましくない。</w:t>
            </w:r>
            <w:r>
              <w:rPr>
                <w:spacing w:val="-20"/>
                <w:sz w:val="21"/>
              </w:rPr>
              <w:t>（下着着用の勧め</w:t>
            </w:r>
            <w:r>
              <w:rPr>
                <w:sz w:val="21"/>
              </w:rPr>
              <w:t>）</w:t>
            </w:r>
          </w:p>
          <w:p w:rsidR="00F213D7" w:rsidRDefault="00F213D7" w:rsidP="00F213D7">
            <w:pPr>
              <w:pStyle w:val="TableParagraph"/>
              <w:spacing w:before="6" w:line="220" w:lineRule="auto"/>
              <w:ind w:left="282" w:right="307" w:hanging="190"/>
              <w:rPr>
                <w:sz w:val="21"/>
              </w:rPr>
            </w:pPr>
            <w:r w:rsidRPr="00F213D7">
              <w:rPr>
                <w:rFonts w:cs="Times New Roman" w:hint="cs"/>
                <w:sz w:val="21"/>
                <w:rtl/>
              </w:rPr>
              <w:t>سادہ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سفید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یا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جلد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کے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رنگ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کےزیر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جامہ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پہنیں</w:t>
            </w:r>
            <w:r w:rsidRPr="00F213D7">
              <w:rPr>
                <w:rFonts w:cs="Times New Roman"/>
                <w:sz w:val="21"/>
                <w:rtl/>
              </w:rPr>
              <w:t xml:space="preserve">۔ </w:t>
            </w:r>
            <w:r w:rsidRPr="00F213D7">
              <w:rPr>
                <w:rFonts w:cs="Times New Roman" w:hint="cs"/>
                <w:sz w:val="21"/>
                <w:rtl/>
              </w:rPr>
              <w:t>جب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آپ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کھیلوں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کے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لباس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میں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ہوتے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ہیں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تو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لمبی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بازو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نہ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پہنیں</w:t>
            </w:r>
            <w:r w:rsidRPr="00F213D7">
              <w:rPr>
                <w:rFonts w:cs="Times New Roman"/>
                <w:sz w:val="21"/>
                <w:rtl/>
              </w:rPr>
              <w:t xml:space="preserve">۔ </w:t>
            </w:r>
            <w:r w:rsidRPr="00F213D7">
              <w:rPr>
                <w:rFonts w:cs="Times New Roman" w:hint="cs"/>
                <w:sz w:val="21"/>
                <w:rtl/>
              </w:rPr>
              <w:t>کسی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بھی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چیز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کی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اجازت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نہیں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ہے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جو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جم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سوٹ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سے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باہر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ہو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جیسے</w:t>
            </w:r>
            <w:r>
              <w:rPr>
                <w:sz w:val="21"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زیر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جامہ</w:t>
            </w:r>
          </w:p>
          <w:p w:rsidR="00F213D7" w:rsidRDefault="00F213D7" w:rsidP="00F213D7">
            <w:pPr>
              <w:pStyle w:val="TableParagraph"/>
              <w:spacing w:before="6" w:line="220" w:lineRule="auto"/>
              <w:ind w:left="282" w:right="307" w:hanging="190"/>
              <w:rPr>
                <w:sz w:val="21"/>
              </w:rPr>
            </w:pPr>
            <w:r w:rsidRPr="00F213D7">
              <w:rPr>
                <w:sz w:val="21"/>
              </w:rPr>
              <w:t xml:space="preserve">- </w:t>
            </w:r>
            <w:r w:rsidRPr="00F213D7">
              <w:rPr>
                <w:rFonts w:cs="Times New Roman" w:hint="cs"/>
                <w:sz w:val="21"/>
                <w:rtl/>
              </w:rPr>
              <w:t>شرٹ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یا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شارٹ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آستین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یا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شارٹس</w:t>
            </w:r>
            <w:r w:rsidRPr="00F213D7">
              <w:rPr>
                <w:rFonts w:cs="Times New Roman"/>
                <w:sz w:val="21"/>
                <w:rtl/>
              </w:rPr>
              <w:t xml:space="preserve">۔ </w:t>
            </w:r>
            <w:r w:rsidRPr="00F213D7">
              <w:rPr>
                <w:rFonts w:cs="Times New Roman" w:hint="cs"/>
                <w:sz w:val="21"/>
                <w:rtl/>
              </w:rPr>
              <w:t>شموڈیٹ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نشیناکا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ٹی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شرٹس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حفظان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صحت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پر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غور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کرنے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کے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تحت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مناسب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نہیں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ہیں</w:t>
            </w:r>
            <w:r w:rsidRPr="00F213D7">
              <w:rPr>
                <w:rFonts w:cs="Times New Roman"/>
                <w:sz w:val="21"/>
                <w:rtl/>
              </w:rPr>
              <w:t>۔ (</w:t>
            </w:r>
            <w:r w:rsidRPr="00F213D7">
              <w:rPr>
                <w:rFonts w:cs="Times New Roman" w:hint="cs"/>
                <w:sz w:val="21"/>
                <w:rtl/>
              </w:rPr>
              <w:t>انڈرویئر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پہننے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کی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سفارش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کریں</w:t>
            </w:r>
            <w:r w:rsidRPr="00F213D7">
              <w:rPr>
                <w:rFonts w:cs="Times New Roman"/>
                <w:sz w:val="21"/>
                <w:rtl/>
              </w:rPr>
              <w:t>)</w:t>
            </w:r>
            <w:r>
              <w:rPr>
                <w:rFonts w:cs="Times New Roman" w:hint="eastAsia"/>
                <w:sz w:val="21"/>
                <w:rtl/>
              </w:rPr>
              <w:t xml:space="preserve">　</w:t>
            </w:r>
            <w:r>
              <w:rPr>
                <w:rFonts w:cs="Times New Roman" w:hint="cs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زیر</w:t>
            </w:r>
            <w:r w:rsidRPr="00F213D7">
              <w:rPr>
                <w:rFonts w:cs="Times New Roman"/>
                <w:sz w:val="21"/>
                <w:rtl/>
              </w:rPr>
              <w:t xml:space="preserve"> </w:t>
            </w:r>
            <w:r w:rsidRPr="00F213D7">
              <w:rPr>
                <w:rFonts w:cs="Times New Roman" w:hint="cs"/>
                <w:sz w:val="21"/>
                <w:rtl/>
              </w:rPr>
              <w:t>جامہ</w:t>
            </w:r>
          </w:p>
          <w:p w:rsidR="001669CC" w:rsidRDefault="00D34BE7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・学生服や半袖のワイシャツ，Ｔシャツの袖をまくったり，折ったりしない。</w:t>
            </w:r>
          </w:p>
          <w:p w:rsidR="00E77037" w:rsidRDefault="00E77037">
            <w:pPr>
              <w:pStyle w:val="TableParagraph"/>
              <w:spacing w:line="240" w:lineRule="exact"/>
              <w:rPr>
                <w:sz w:val="21"/>
              </w:rPr>
            </w:pPr>
            <w:r w:rsidRPr="00E77037">
              <w:rPr>
                <w:rFonts w:cs="Times New Roman" w:hint="cs"/>
                <w:sz w:val="21"/>
                <w:rtl/>
              </w:rPr>
              <w:t>اسکول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کی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وردی</w:t>
            </w:r>
            <w:r w:rsidRPr="00E77037">
              <w:rPr>
                <w:rFonts w:cs="Times New Roman"/>
                <w:sz w:val="21"/>
                <w:rtl/>
              </w:rPr>
              <w:t xml:space="preserve"> ، </w:t>
            </w:r>
            <w:r w:rsidRPr="00E77037">
              <w:rPr>
                <w:rFonts w:cs="Times New Roman" w:hint="cs"/>
                <w:sz w:val="21"/>
                <w:rtl/>
              </w:rPr>
              <w:t>شارٹ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بازو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شرٹس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اور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ٹی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شرٹس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کی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آستین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کو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رول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یا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فولڈ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نہ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کریں</w:t>
            </w:r>
            <w:r w:rsidRPr="00E77037">
              <w:rPr>
                <w:rFonts w:cs="Times New Roman"/>
                <w:sz w:val="21"/>
                <w:rtl/>
              </w:rPr>
              <w:t>۔</w:t>
            </w:r>
          </w:p>
          <w:p w:rsidR="001669CC" w:rsidRDefault="00D34BE7">
            <w:pPr>
              <w:pStyle w:val="TableParagraph"/>
              <w:spacing w:line="247" w:lineRule="exact"/>
              <w:rPr>
                <w:sz w:val="21"/>
              </w:rPr>
            </w:pPr>
            <w:r>
              <w:rPr>
                <w:color w:val="FF0000"/>
                <w:sz w:val="21"/>
              </w:rPr>
              <w:t>・誰から見ても好感をもたれるような自然な髪型にする。</w:t>
            </w:r>
          </w:p>
          <w:p w:rsidR="001669CC" w:rsidRDefault="00D34BE7">
            <w:pPr>
              <w:pStyle w:val="TableParagraph"/>
              <w:spacing w:before="6" w:line="220" w:lineRule="auto"/>
              <w:ind w:left="565" w:right="49" w:hanging="87"/>
              <w:rPr>
                <w:color w:val="FF0000"/>
                <w:spacing w:val="-15"/>
                <w:sz w:val="21"/>
              </w:rPr>
            </w:pPr>
            <w:r>
              <w:rPr>
                <w:color w:val="FF0000"/>
                <w:spacing w:val="-17"/>
                <w:w w:val="95"/>
                <w:sz w:val="21"/>
              </w:rPr>
              <w:t xml:space="preserve">(中学生らしくさわやかに。ソフトモヒカン，アシンメトリー，ツーブロックなどには  </w:t>
            </w:r>
            <w:r>
              <w:rPr>
                <w:color w:val="FF0000"/>
                <w:spacing w:val="-15"/>
                <w:sz w:val="21"/>
              </w:rPr>
              <w:t>しない)</w:t>
            </w:r>
          </w:p>
          <w:p w:rsidR="00E77037" w:rsidRPr="00E77037" w:rsidRDefault="00E77037" w:rsidP="00E77037">
            <w:pPr>
              <w:pStyle w:val="TableParagraph"/>
              <w:spacing w:before="6" w:line="220" w:lineRule="auto"/>
              <w:ind w:left="565" w:right="49" w:hanging="87"/>
              <w:rPr>
                <w:sz w:val="21"/>
              </w:rPr>
            </w:pPr>
            <w:r w:rsidRPr="00E77037">
              <w:rPr>
                <w:rFonts w:cs="Times New Roman" w:hint="cs"/>
                <w:sz w:val="21"/>
                <w:rtl/>
              </w:rPr>
              <w:t>بالوں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کو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قدرتی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بنائیں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تاکہ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کوئی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بھی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اس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سے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لطف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اٹھائے</w:t>
            </w:r>
            <w:r w:rsidRPr="00E77037">
              <w:rPr>
                <w:rFonts w:cs="Times New Roman"/>
                <w:sz w:val="21"/>
                <w:rtl/>
              </w:rPr>
              <w:t>۔</w:t>
            </w:r>
          </w:p>
          <w:p w:rsidR="00E77037" w:rsidRDefault="00E77037" w:rsidP="00E77037">
            <w:pPr>
              <w:pStyle w:val="TableParagraph"/>
              <w:spacing w:before="6" w:line="220" w:lineRule="auto"/>
              <w:ind w:left="565" w:right="49" w:hanging="87"/>
              <w:rPr>
                <w:sz w:val="21"/>
              </w:rPr>
            </w:pPr>
            <w:r w:rsidRPr="00E77037">
              <w:rPr>
                <w:sz w:val="21"/>
              </w:rPr>
              <w:t>(</w:t>
            </w:r>
            <w:r w:rsidRPr="00E77037">
              <w:rPr>
                <w:rFonts w:cs="Times New Roman" w:hint="cs"/>
                <w:sz w:val="21"/>
                <w:rtl/>
              </w:rPr>
              <w:t>جونیئر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ہائی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اسکول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کے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طالب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علم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کی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طرح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تروتازہ</w:t>
            </w:r>
            <w:r w:rsidRPr="00E77037">
              <w:rPr>
                <w:rFonts w:cs="Times New Roman"/>
                <w:sz w:val="21"/>
                <w:rtl/>
              </w:rPr>
              <w:t xml:space="preserve">۔ </w:t>
            </w:r>
            <w:r w:rsidRPr="00E77037">
              <w:rPr>
                <w:rFonts w:cs="Times New Roman" w:hint="cs"/>
                <w:sz w:val="21"/>
                <w:rtl/>
              </w:rPr>
              <w:t>نرم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موہاک</w:t>
            </w:r>
            <w:r w:rsidRPr="00E77037">
              <w:rPr>
                <w:rFonts w:cs="Times New Roman"/>
                <w:sz w:val="21"/>
                <w:rtl/>
              </w:rPr>
              <w:t xml:space="preserve"> ، </w:t>
            </w:r>
            <w:r w:rsidRPr="00E77037">
              <w:rPr>
                <w:rFonts w:cs="Times New Roman" w:hint="cs"/>
                <w:sz w:val="21"/>
                <w:rtl/>
              </w:rPr>
              <w:t>غیر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متناسب</w:t>
            </w:r>
            <w:r w:rsidRPr="00E77037">
              <w:rPr>
                <w:rFonts w:cs="Times New Roman"/>
                <w:sz w:val="21"/>
                <w:rtl/>
              </w:rPr>
              <w:t xml:space="preserve"> ، </w:t>
            </w:r>
            <w:r w:rsidRPr="00E77037">
              <w:rPr>
                <w:rFonts w:cs="Times New Roman" w:hint="cs"/>
                <w:sz w:val="21"/>
                <w:rtl/>
              </w:rPr>
              <w:t>دو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بلاکس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وغیرہ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استعمال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نہ</w:t>
            </w:r>
            <w:r w:rsidRPr="00E77037">
              <w:rPr>
                <w:rFonts w:cs="Times New Roman"/>
                <w:sz w:val="21"/>
                <w:rtl/>
              </w:rPr>
              <w:t xml:space="preserve"> </w:t>
            </w:r>
            <w:r w:rsidRPr="00E77037">
              <w:rPr>
                <w:rFonts w:cs="Times New Roman" w:hint="cs"/>
                <w:sz w:val="21"/>
                <w:rtl/>
              </w:rPr>
              <w:t>کریں</w:t>
            </w:r>
            <w:r w:rsidRPr="00E77037">
              <w:rPr>
                <w:sz w:val="21"/>
              </w:rPr>
              <w:t>)</w:t>
            </w:r>
          </w:p>
          <w:p w:rsidR="001669CC" w:rsidRDefault="00D34BE7">
            <w:pPr>
              <w:pStyle w:val="TableParagraph"/>
              <w:spacing w:line="241" w:lineRule="exact"/>
              <w:ind w:left="282"/>
              <w:rPr>
                <w:color w:val="FF0000"/>
                <w:sz w:val="21"/>
              </w:rPr>
            </w:pPr>
            <w:r>
              <w:rPr>
                <w:color w:val="FF0000"/>
                <w:sz w:val="21"/>
              </w:rPr>
              <w:t>※ 前髪が目にかからないようにするなど，日常生活の妨げにならないように。</w:t>
            </w:r>
          </w:p>
          <w:p w:rsidR="00D073F9" w:rsidRDefault="00D073F9">
            <w:pPr>
              <w:pStyle w:val="TableParagraph"/>
              <w:spacing w:line="241" w:lineRule="exact"/>
              <w:ind w:left="282"/>
              <w:rPr>
                <w:sz w:val="21"/>
              </w:rPr>
            </w:pPr>
            <w:r w:rsidRPr="00D073F9">
              <w:rPr>
                <w:rFonts w:cs="Times New Roman" w:hint="cs"/>
                <w:sz w:val="21"/>
                <w:rtl/>
              </w:rPr>
              <w:t>اس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بات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کو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یقینی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بنائیں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کہ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آپ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کے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بال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آپ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کی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نظر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میں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نہیں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ہیں</w:t>
            </w:r>
          </w:p>
          <w:p w:rsidR="001669CC" w:rsidRDefault="00D34BE7">
            <w:pPr>
              <w:pStyle w:val="TableParagraph"/>
              <w:spacing w:line="247" w:lineRule="exact"/>
              <w:ind w:left="282"/>
              <w:rPr>
                <w:color w:val="FF0000"/>
                <w:sz w:val="21"/>
              </w:rPr>
            </w:pPr>
            <w:r>
              <w:rPr>
                <w:color w:val="FF0000"/>
                <w:sz w:val="21"/>
              </w:rPr>
              <w:t>※ 整髪料を使わない。</w:t>
            </w:r>
          </w:p>
          <w:p w:rsidR="00D073F9" w:rsidRDefault="00D073F9">
            <w:pPr>
              <w:pStyle w:val="TableParagraph"/>
              <w:spacing w:line="247" w:lineRule="exact"/>
              <w:ind w:left="282"/>
              <w:rPr>
                <w:sz w:val="21"/>
              </w:rPr>
            </w:pPr>
            <w:r w:rsidRPr="00D073F9">
              <w:rPr>
                <w:rFonts w:cs="Times New Roman" w:hint="cs"/>
                <w:sz w:val="21"/>
                <w:rtl/>
              </w:rPr>
              <w:t>ہیئر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اسٹائلنگ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مصنوعات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استعمال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نہ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کریں</w:t>
            </w:r>
            <w:r w:rsidRPr="00D073F9">
              <w:rPr>
                <w:rFonts w:cs="Times New Roman"/>
                <w:sz w:val="21"/>
                <w:rtl/>
              </w:rPr>
              <w:t>۔</w:t>
            </w:r>
          </w:p>
          <w:p w:rsidR="001669CC" w:rsidRDefault="00D34BE7">
            <w:pPr>
              <w:pStyle w:val="TableParagraph"/>
              <w:spacing w:line="247" w:lineRule="exact"/>
              <w:ind w:left="282"/>
              <w:rPr>
                <w:color w:val="FF0000"/>
                <w:sz w:val="21"/>
              </w:rPr>
            </w:pPr>
            <w:r>
              <w:rPr>
                <w:color w:val="FF0000"/>
                <w:sz w:val="21"/>
              </w:rPr>
              <w:t>※ 手を加えない。（パーマ，脱色，染める，刈り込み，編み込み，立たせない）</w:t>
            </w:r>
          </w:p>
          <w:p w:rsidR="00D073F9" w:rsidRDefault="00D073F9">
            <w:pPr>
              <w:pStyle w:val="TableParagraph"/>
              <w:spacing w:line="247" w:lineRule="exact"/>
              <w:ind w:left="282"/>
              <w:rPr>
                <w:sz w:val="21"/>
              </w:rPr>
            </w:pPr>
            <w:r w:rsidRPr="00D073F9">
              <w:rPr>
                <w:rFonts w:cs="Times New Roman" w:hint="cs"/>
                <w:sz w:val="21"/>
                <w:rtl/>
              </w:rPr>
              <w:t>اسے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کوئی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تبدیلی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نہیں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چھوڑ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دیں</w:t>
            </w:r>
            <w:r w:rsidRPr="00D073F9">
              <w:rPr>
                <w:rFonts w:cs="Times New Roman"/>
                <w:sz w:val="21"/>
                <w:rtl/>
              </w:rPr>
              <w:t>۔ (</w:t>
            </w:r>
            <w:r w:rsidRPr="00D073F9">
              <w:rPr>
                <w:rFonts w:cs="Times New Roman" w:hint="cs"/>
                <w:sz w:val="21"/>
                <w:rtl/>
              </w:rPr>
              <w:t>پرم</w:t>
            </w:r>
            <w:r w:rsidRPr="00D073F9">
              <w:rPr>
                <w:rFonts w:cs="Times New Roman"/>
                <w:sz w:val="21"/>
                <w:rtl/>
              </w:rPr>
              <w:t xml:space="preserve"> ، </w:t>
            </w:r>
            <w:r w:rsidRPr="00D073F9">
              <w:rPr>
                <w:rFonts w:cs="Times New Roman" w:hint="cs"/>
                <w:sz w:val="21"/>
                <w:rtl/>
              </w:rPr>
              <w:t>ڈیکلائورائزیشن</w:t>
            </w:r>
            <w:r w:rsidRPr="00D073F9">
              <w:rPr>
                <w:rFonts w:cs="Times New Roman"/>
                <w:sz w:val="21"/>
                <w:rtl/>
              </w:rPr>
              <w:t xml:space="preserve"> ، </w:t>
            </w:r>
            <w:r w:rsidRPr="00D073F9">
              <w:rPr>
                <w:rFonts w:cs="Times New Roman" w:hint="cs"/>
                <w:sz w:val="21"/>
                <w:rtl/>
              </w:rPr>
              <w:t>رنگنے</w:t>
            </w:r>
            <w:r w:rsidRPr="00D073F9">
              <w:rPr>
                <w:rFonts w:cs="Times New Roman"/>
                <w:sz w:val="21"/>
                <w:rtl/>
              </w:rPr>
              <w:t xml:space="preserve"> ، </w:t>
            </w:r>
            <w:r w:rsidRPr="00D073F9">
              <w:rPr>
                <w:rFonts w:cs="Times New Roman" w:hint="cs"/>
                <w:sz w:val="21"/>
                <w:rtl/>
              </w:rPr>
              <w:t>تراشنے</w:t>
            </w:r>
            <w:r w:rsidRPr="00D073F9">
              <w:rPr>
                <w:rFonts w:cs="Times New Roman"/>
                <w:sz w:val="21"/>
                <w:rtl/>
              </w:rPr>
              <w:t xml:space="preserve"> ، </w:t>
            </w:r>
            <w:r w:rsidRPr="00D073F9">
              <w:rPr>
                <w:rFonts w:cs="Times New Roman" w:hint="cs"/>
                <w:sz w:val="21"/>
                <w:rtl/>
              </w:rPr>
              <w:t>بریڈنگ</w:t>
            </w:r>
            <w:r w:rsidRPr="00D073F9">
              <w:rPr>
                <w:rFonts w:cs="Times New Roman"/>
                <w:sz w:val="21"/>
                <w:rtl/>
              </w:rPr>
              <w:t>)</w:t>
            </w:r>
          </w:p>
          <w:p w:rsidR="001669CC" w:rsidRDefault="00D34BE7">
            <w:pPr>
              <w:pStyle w:val="TableParagraph"/>
              <w:spacing w:line="247" w:lineRule="exact"/>
              <w:ind w:left="282"/>
              <w:rPr>
                <w:color w:val="FF0000"/>
                <w:sz w:val="21"/>
              </w:rPr>
            </w:pPr>
            <w:r>
              <w:rPr>
                <w:color w:val="FF0000"/>
                <w:sz w:val="21"/>
              </w:rPr>
              <w:t>※ 男子は目や耳にかからない程度。もみあげは，耳の中程までを標準とする。</w:t>
            </w:r>
          </w:p>
          <w:p w:rsidR="00D073F9" w:rsidRDefault="00D073F9">
            <w:pPr>
              <w:pStyle w:val="TableParagraph"/>
              <w:spacing w:line="247" w:lineRule="exact"/>
              <w:ind w:left="282"/>
              <w:rPr>
                <w:sz w:val="21"/>
              </w:rPr>
            </w:pPr>
            <w:r w:rsidRPr="00D073F9">
              <w:rPr>
                <w:rFonts w:cs="Times New Roman" w:hint="cs"/>
                <w:sz w:val="21"/>
                <w:rtl/>
              </w:rPr>
              <w:t>مردوں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کے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بالوں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کی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طرزیں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جو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ان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کی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آنکھوں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اور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کانوں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کو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نہیں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لگتی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ہیں</w:t>
            </w:r>
          </w:p>
          <w:p w:rsidR="001669CC" w:rsidRDefault="00D34BE7">
            <w:pPr>
              <w:pStyle w:val="TableParagraph"/>
              <w:spacing w:before="5" w:line="220" w:lineRule="auto"/>
              <w:ind w:left="472" w:right="19" w:hanging="183"/>
              <w:jc w:val="both"/>
              <w:rPr>
                <w:sz w:val="21"/>
              </w:rPr>
            </w:pPr>
            <w:r>
              <w:rPr>
                <w:spacing w:val="-17"/>
                <w:sz w:val="21"/>
              </w:rPr>
              <w:t>※ 女子は，襟元にかかるものは切るか,縛るか編む。縛るまたは編む場合は耳の後ろ下</w:t>
            </w:r>
            <w:r>
              <w:rPr>
                <w:spacing w:val="-29"/>
                <w:w w:val="95"/>
                <w:sz w:val="21"/>
              </w:rPr>
              <w:t xml:space="preserve">とする。ゴムの色は黒・紺・茶とする。輪ゴムは不可。前髪が長いときはピンで止める。   </w:t>
            </w:r>
            <w:r>
              <w:rPr>
                <w:spacing w:val="-22"/>
                <w:sz w:val="21"/>
              </w:rPr>
              <w:t>ピンの色は黒。(ゴムやピンが飾りにならないように</w:t>
            </w:r>
            <w:r>
              <w:rPr>
                <w:sz w:val="21"/>
              </w:rPr>
              <w:t>）</w:t>
            </w:r>
          </w:p>
          <w:p w:rsidR="00D073F9" w:rsidRDefault="00D073F9">
            <w:pPr>
              <w:pStyle w:val="TableParagraph"/>
              <w:spacing w:before="5" w:line="220" w:lineRule="auto"/>
              <w:ind w:left="472" w:right="19" w:hanging="183"/>
              <w:jc w:val="both"/>
              <w:rPr>
                <w:sz w:val="21"/>
              </w:rPr>
            </w:pPr>
            <w:r w:rsidRPr="00D073F9">
              <w:rPr>
                <w:rFonts w:cs="Times New Roman" w:hint="cs"/>
                <w:sz w:val="21"/>
                <w:rtl/>
              </w:rPr>
              <w:t>لڑکیاں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اپنے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گلے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میں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بالوں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کو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کاٹتی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ہیں</w:t>
            </w:r>
            <w:r w:rsidRPr="00D073F9">
              <w:rPr>
                <w:rFonts w:cs="Times New Roman"/>
                <w:sz w:val="21"/>
                <w:rtl/>
              </w:rPr>
              <w:t xml:space="preserve"> ، </w:t>
            </w:r>
            <w:r w:rsidRPr="00D073F9">
              <w:rPr>
                <w:rFonts w:cs="Times New Roman" w:hint="cs"/>
                <w:sz w:val="21"/>
                <w:rtl/>
              </w:rPr>
              <w:t>باندھتی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ہیں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یا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بنی</w:t>
            </w:r>
            <w:r w:rsidRPr="00D073F9">
              <w:rPr>
                <w:rFonts w:cs="Times New Roman"/>
                <w:sz w:val="21"/>
                <w:rtl/>
              </w:rPr>
              <w:t xml:space="preserve"> </w:t>
            </w:r>
            <w:r w:rsidRPr="00D073F9">
              <w:rPr>
                <w:rFonts w:cs="Times New Roman" w:hint="cs"/>
                <w:sz w:val="21"/>
                <w:rtl/>
              </w:rPr>
              <w:t>ہیں</w:t>
            </w:r>
            <w:r w:rsidRPr="00D073F9">
              <w:rPr>
                <w:rFonts w:cs="Times New Roman"/>
                <w:sz w:val="21"/>
                <w:rtl/>
              </w:rPr>
              <w:t>۔</w:t>
            </w:r>
            <w:r w:rsidR="00457B2E">
              <w:rPr>
                <w:rFonts w:cs="Times New Roman" w:hint="cs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ربڑ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کا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رنگ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سیاہ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، </w:t>
            </w:r>
            <w:r w:rsidR="00457B2E" w:rsidRPr="00457B2E">
              <w:rPr>
                <w:rFonts w:cs="Times New Roman" w:hint="cs"/>
                <w:sz w:val="21"/>
                <w:rtl/>
              </w:rPr>
              <w:t>نیوی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نیلا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یا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بھوری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ہے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۔ </w:t>
            </w:r>
            <w:r w:rsidR="00457B2E" w:rsidRPr="00457B2E">
              <w:rPr>
                <w:rFonts w:cs="Times New Roman" w:hint="cs"/>
                <w:sz w:val="21"/>
                <w:rtl/>
              </w:rPr>
              <w:t>ربڑ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بینڈ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کی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اجازت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نہیں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ہے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۔ </w:t>
            </w:r>
            <w:r w:rsidR="00457B2E" w:rsidRPr="00457B2E">
              <w:rPr>
                <w:rFonts w:cs="Times New Roman" w:hint="cs"/>
                <w:sz w:val="21"/>
                <w:rtl/>
              </w:rPr>
              <w:t>اگر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آپ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کی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بینگ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لمبی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ہے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تو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پن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سے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رکیں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۔ </w:t>
            </w:r>
            <w:r w:rsidR="00457B2E" w:rsidRPr="00457B2E">
              <w:rPr>
                <w:rFonts w:cs="Times New Roman" w:hint="cs"/>
                <w:sz w:val="21"/>
                <w:rtl/>
              </w:rPr>
              <w:t>پن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کا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رنگ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کالا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ہے</w:t>
            </w:r>
            <w:r w:rsidR="00457B2E" w:rsidRPr="00457B2E">
              <w:rPr>
                <w:rFonts w:cs="Times New Roman"/>
                <w:sz w:val="21"/>
                <w:rtl/>
              </w:rPr>
              <w:t>۔ (</w:t>
            </w:r>
            <w:r w:rsidR="00457B2E" w:rsidRPr="00457B2E">
              <w:rPr>
                <w:rFonts w:cs="Times New Roman" w:hint="cs"/>
                <w:sz w:val="21"/>
                <w:rtl/>
              </w:rPr>
              <w:t>ربڑ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اور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پنوں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کو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سجانے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کے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لئے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محتاط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رہیں</w:t>
            </w:r>
            <w:r w:rsidR="00457B2E" w:rsidRPr="00457B2E">
              <w:rPr>
                <w:rFonts w:cs="Times New Roman"/>
                <w:sz w:val="21"/>
                <w:rtl/>
              </w:rPr>
              <w:t>)</w:t>
            </w:r>
          </w:p>
          <w:p w:rsidR="001669CC" w:rsidRDefault="00D34BE7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・爪はのばしたり，磨いたりしない。</w:t>
            </w:r>
          </w:p>
          <w:p w:rsidR="00457B2E" w:rsidRPr="00457B2E" w:rsidRDefault="00457B2E">
            <w:pPr>
              <w:pStyle w:val="TableParagraph"/>
              <w:spacing w:line="240" w:lineRule="exact"/>
              <w:rPr>
                <w:sz w:val="21"/>
              </w:rPr>
            </w:pPr>
            <w:r w:rsidRPr="00457B2E">
              <w:rPr>
                <w:rFonts w:cs="Times New Roman" w:hint="cs"/>
                <w:sz w:val="21"/>
                <w:rtl/>
              </w:rPr>
              <w:t>اپنے</w:t>
            </w:r>
            <w:r w:rsidRPr="00457B2E">
              <w:rPr>
                <w:rFonts w:cs="Times New Roman"/>
                <w:sz w:val="21"/>
                <w:rtl/>
              </w:rPr>
              <w:t xml:space="preserve"> </w:t>
            </w:r>
            <w:r w:rsidRPr="00457B2E">
              <w:rPr>
                <w:rFonts w:cs="Times New Roman" w:hint="cs"/>
                <w:sz w:val="21"/>
                <w:rtl/>
              </w:rPr>
              <w:t>ناخنوں</w:t>
            </w:r>
            <w:r w:rsidRPr="00457B2E">
              <w:rPr>
                <w:rFonts w:cs="Times New Roman"/>
                <w:sz w:val="21"/>
                <w:rtl/>
              </w:rPr>
              <w:t xml:space="preserve"> </w:t>
            </w:r>
            <w:r w:rsidRPr="00457B2E">
              <w:rPr>
                <w:rFonts w:cs="Times New Roman" w:hint="cs"/>
                <w:sz w:val="21"/>
                <w:rtl/>
              </w:rPr>
              <w:t>کو</w:t>
            </w:r>
            <w:r w:rsidRPr="00457B2E">
              <w:rPr>
                <w:rFonts w:cs="Times New Roman"/>
                <w:sz w:val="21"/>
                <w:rtl/>
              </w:rPr>
              <w:t xml:space="preserve"> </w:t>
            </w:r>
            <w:r w:rsidRPr="00457B2E">
              <w:rPr>
                <w:rFonts w:cs="Times New Roman" w:hint="cs"/>
                <w:sz w:val="21"/>
                <w:rtl/>
              </w:rPr>
              <w:t>بڑھاتے</w:t>
            </w:r>
            <w:r w:rsidRPr="00457B2E">
              <w:rPr>
                <w:rFonts w:cs="Times New Roman"/>
                <w:sz w:val="21"/>
                <w:rtl/>
              </w:rPr>
              <w:t xml:space="preserve"> </w:t>
            </w:r>
            <w:r w:rsidRPr="00457B2E">
              <w:rPr>
                <w:rFonts w:cs="Times New Roman" w:hint="cs"/>
                <w:sz w:val="21"/>
                <w:rtl/>
              </w:rPr>
              <w:t>یا</w:t>
            </w:r>
            <w:r w:rsidRPr="00457B2E">
              <w:rPr>
                <w:rFonts w:cs="Times New Roman"/>
                <w:sz w:val="21"/>
                <w:rtl/>
              </w:rPr>
              <w:t xml:space="preserve"> </w:t>
            </w:r>
            <w:r w:rsidRPr="00457B2E">
              <w:rPr>
                <w:rFonts w:cs="Times New Roman" w:hint="cs"/>
                <w:sz w:val="21"/>
                <w:rtl/>
              </w:rPr>
              <w:t>پالش</w:t>
            </w:r>
            <w:r w:rsidRPr="00457B2E">
              <w:rPr>
                <w:rFonts w:cs="Times New Roman"/>
                <w:sz w:val="21"/>
                <w:rtl/>
              </w:rPr>
              <w:t xml:space="preserve"> </w:t>
            </w:r>
            <w:r w:rsidRPr="00457B2E">
              <w:rPr>
                <w:rFonts w:cs="Times New Roman" w:hint="cs"/>
                <w:sz w:val="21"/>
                <w:rtl/>
              </w:rPr>
              <w:t>نہ</w:t>
            </w:r>
            <w:r w:rsidRPr="00457B2E">
              <w:rPr>
                <w:rFonts w:cs="Times New Roman"/>
                <w:sz w:val="21"/>
                <w:rtl/>
              </w:rPr>
              <w:t xml:space="preserve"> </w:t>
            </w:r>
            <w:r w:rsidRPr="00457B2E">
              <w:rPr>
                <w:rFonts w:cs="Times New Roman" w:hint="cs"/>
                <w:sz w:val="21"/>
                <w:rtl/>
              </w:rPr>
              <w:t>کریں</w:t>
            </w:r>
            <w:r w:rsidRPr="00457B2E">
              <w:rPr>
                <w:rFonts w:cs="Times New Roman"/>
                <w:sz w:val="21"/>
                <w:rtl/>
              </w:rPr>
              <w:t>۔</w:t>
            </w:r>
          </w:p>
          <w:p w:rsidR="001669CC" w:rsidRDefault="00D34BE7">
            <w:pPr>
              <w:pStyle w:val="TableParagraph"/>
              <w:spacing w:line="258" w:lineRule="exact"/>
              <w:rPr>
                <w:sz w:val="21"/>
              </w:rPr>
            </w:pPr>
            <w:r>
              <w:rPr>
                <w:sz w:val="21"/>
              </w:rPr>
              <w:t>・眉毛に手を加えない。</w:t>
            </w:r>
            <w:r w:rsidR="00457B2E" w:rsidRPr="00457B2E">
              <w:rPr>
                <w:sz w:val="21"/>
              </w:rPr>
              <w:t>Do not touch the eyebrows.</w:t>
            </w:r>
          </w:p>
        </w:tc>
      </w:tr>
      <w:tr w:rsidR="001669CC">
        <w:trPr>
          <w:trHeight w:val="956"/>
        </w:trPr>
        <w:tc>
          <w:tcPr>
            <w:tcW w:w="433" w:type="dxa"/>
            <w:tcBorders>
              <w:right w:val="nil"/>
            </w:tcBorders>
          </w:tcPr>
          <w:p w:rsidR="001669CC" w:rsidRDefault="00D34BE7">
            <w:pPr>
              <w:pStyle w:val="TableParagraph"/>
              <w:spacing w:before="97"/>
              <w:ind w:left="0" w:right="2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持</w:t>
            </w:r>
            <w:r w:rsidR="00457B2E" w:rsidRPr="00457B2E">
              <w:rPr>
                <w:rFonts w:cs="Times New Roman" w:hint="cs"/>
                <w:w w:val="99"/>
                <w:sz w:val="21"/>
                <w:rtl/>
              </w:rPr>
              <w:t>آئوں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1669CC" w:rsidRDefault="00D34BE7">
            <w:pPr>
              <w:pStyle w:val="TableParagraph"/>
              <w:spacing w:before="97"/>
              <w:ind w:left="0" w:right="141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ち</w:t>
            </w:r>
            <w:r w:rsidR="00457B2E" w:rsidRPr="00457B2E">
              <w:rPr>
                <w:rFonts w:cs="Times New Roman" w:hint="cs"/>
                <w:w w:val="99"/>
                <w:sz w:val="21"/>
                <w:rtl/>
              </w:rPr>
              <w:t>لے</w:t>
            </w:r>
            <w:r w:rsidR="00457B2E" w:rsidRPr="00457B2E">
              <w:rPr>
                <w:rFonts w:cs="Times New Roman"/>
                <w:w w:val="99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w w:val="99"/>
                <w:sz w:val="21"/>
                <w:rtl/>
              </w:rPr>
              <w:t>کر</w:t>
            </w:r>
          </w:p>
        </w:tc>
        <w:tc>
          <w:tcPr>
            <w:tcW w:w="485" w:type="dxa"/>
            <w:tcBorders>
              <w:left w:val="nil"/>
            </w:tcBorders>
          </w:tcPr>
          <w:p w:rsidR="001669CC" w:rsidRDefault="00D34BE7">
            <w:pPr>
              <w:pStyle w:val="TableParagraph"/>
              <w:spacing w:before="97"/>
              <w:ind w:left="122"/>
              <w:rPr>
                <w:sz w:val="21"/>
              </w:rPr>
            </w:pPr>
            <w:r>
              <w:rPr>
                <w:w w:val="99"/>
                <w:sz w:val="21"/>
              </w:rPr>
              <w:t>物</w:t>
            </w:r>
            <w:r w:rsidR="00457B2E" w:rsidRPr="00457B2E">
              <w:rPr>
                <w:rFonts w:cs="Times New Roman" w:hint="cs"/>
                <w:w w:val="99"/>
                <w:sz w:val="21"/>
                <w:rtl/>
              </w:rPr>
              <w:t>کیا</w:t>
            </w:r>
          </w:p>
        </w:tc>
        <w:tc>
          <w:tcPr>
            <w:tcW w:w="8033" w:type="dxa"/>
          </w:tcPr>
          <w:p w:rsidR="001669CC" w:rsidRDefault="00D34BE7">
            <w:pPr>
              <w:pStyle w:val="TableParagraph"/>
              <w:spacing w:before="114" w:line="220" w:lineRule="auto"/>
              <w:ind w:left="282" w:right="49" w:hanging="190"/>
              <w:rPr>
                <w:sz w:val="21"/>
              </w:rPr>
            </w:pPr>
            <w:r>
              <w:rPr>
                <w:spacing w:val="-20"/>
                <w:w w:val="95"/>
                <w:sz w:val="21"/>
              </w:rPr>
              <w:t>・授業に必要ない物は持ってこない。持ってきた場合は先生の一時預かり，保護者連絡とす</w:t>
            </w:r>
            <w:bookmarkStart w:id="0" w:name="_GoBack"/>
            <w:bookmarkEnd w:id="0"/>
            <w:r>
              <w:rPr>
                <w:spacing w:val="-73"/>
                <w:sz w:val="21"/>
              </w:rPr>
              <w:t>る。</w:t>
            </w:r>
            <w:r>
              <w:rPr>
                <w:spacing w:val="-20"/>
                <w:sz w:val="21"/>
              </w:rPr>
              <w:t>（</w:t>
            </w:r>
            <w:r>
              <w:rPr>
                <w:spacing w:val="-21"/>
                <w:sz w:val="21"/>
              </w:rPr>
              <w:t>返却は保護者に</w:t>
            </w:r>
            <w:r>
              <w:rPr>
                <w:sz w:val="21"/>
              </w:rPr>
              <w:t>）</w:t>
            </w:r>
            <w:r w:rsidR="00457B2E" w:rsidRPr="00457B2E">
              <w:rPr>
                <w:rFonts w:cs="Times New Roman" w:hint="cs"/>
                <w:sz w:val="21"/>
                <w:rtl/>
              </w:rPr>
              <w:t>براہ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کرم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اسے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نہ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لائیں</w:t>
            </w:r>
            <w:r w:rsidR="00457B2E" w:rsidRPr="00457B2E">
              <w:rPr>
                <w:rFonts w:cs="Times New Roman"/>
                <w:sz w:val="21"/>
                <w:rtl/>
              </w:rPr>
              <w:t>۔</w:t>
            </w:r>
            <w:r w:rsidR="00457B2E" w:rsidRPr="00457B2E">
              <w:rPr>
                <w:rFonts w:cs="Times New Roman" w:hint="cs"/>
                <w:sz w:val="21"/>
                <w:rtl/>
              </w:rPr>
              <w:t>جن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چیزوں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کی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آپ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کو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ضرورت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نہیں</w:t>
            </w:r>
            <w:r w:rsidR="00457B2E" w:rsidRPr="00457B2E">
              <w:rPr>
                <w:rFonts w:cs="Times New Roman"/>
                <w:sz w:val="21"/>
                <w:rtl/>
              </w:rPr>
              <w:t xml:space="preserve"> </w:t>
            </w:r>
            <w:r w:rsidR="00457B2E" w:rsidRPr="00457B2E">
              <w:rPr>
                <w:rFonts w:cs="Times New Roman" w:hint="cs"/>
                <w:sz w:val="21"/>
                <w:rtl/>
              </w:rPr>
              <w:t>ہے</w:t>
            </w:r>
          </w:p>
          <w:p w:rsidR="001669CC" w:rsidRDefault="00D34BE7">
            <w:pPr>
              <w:pStyle w:val="TableParagraph"/>
              <w:spacing w:line="252" w:lineRule="exact"/>
              <w:rPr>
                <w:spacing w:val="-22"/>
                <w:sz w:val="21"/>
              </w:rPr>
            </w:pPr>
            <w:r>
              <w:rPr>
                <w:spacing w:val="-22"/>
                <w:sz w:val="21"/>
              </w:rPr>
              <w:t>・バックや鞄，ペンケースにキーホルダー，缶バッチ，プリントシール類はつけない。</w:t>
            </w:r>
          </w:p>
          <w:p w:rsidR="00457B2E" w:rsidRDefault="00457B2E">
            <w:pPr>
              <w:pStyle w:val="TableParagraph"/>
              <w:spacing w:line="252" w:lineRule="exact"/>
              <w:rPr>
                <w:sz w:val="21"/>
              </w:rPr>
            </w:pPr>
            <w:r w:rsidRPr="00457B2E">
              <w:rPr>
                <w:rFonts w:cs="Times New Roman" w:hint="cs"/>
                <w:sz w:val="21"/>
                <w:rtl/>
              </w:rPr>
              <w:t>اہم</w:t>
            </w:r>
            <w:r w:rsidRPr="00457B2E">
              <w:rPr>
                <w:rFonts w:cs="Times New Roman"/>
                <w:sz w:val="21"/>
                <w:rtl/>
              </w:rPr>
              <w:t xml:space="preserve"> </w:t>
            </w:r>
            <w:r w:rsidRPr="00457B2E">
              <w:rPr>
                <w:rFonts w:cs="Times New Roman" w:hint="cs"/>
                <w:sz w:val="21"/>
                <w:rtl/>
              </w:rPr>
              <w:t>زنجیروں</w:t>
            </w:r>
            <w:r w:rsidRPr="00457B2E">
              <w:rPr>
                <w:rFonts w:cs="Times New Roman"/>
                <w:sz w:val="21"/>
                <w:rtl/>
              </w:rPr>
              <w:t xml:space="preserve"> ، </w:t>
            </w:r>
            <w:r w:rsidRPr="00457B2E">
              <w:rPr>
                <w:rFonts w:cs="Times New Roman" w:hint="cs"/>
                <w:sz w:val="21"/>
                <w:rtl/>
              </w:rPr>
              <w:t>بیچوں</w:t>
            </w:r>
            <w:r w:rsidRPr="00457B2E">
              <w:rPr>
                <w:rFonts w:cs="Times New Roman"/>
                <w:sz w:val="21"/>
                <w:rtl/>
              </w:rPr>
              <w:t xml:space="preserve"> ، </w:t>
            </w:r>
            <w:r w:rsidRPr="00457B2E">
              <w:rPr>
                <w:rFonts w:cs="Times New Roman" w:hint="cs"/>
                <w:sz w:val="21"/>
                <w:rtl/>
              </w:rPr>
              <w:t>یا</w:t>
            </w:r>
            <w:r w:rsidRPr="00457B2E">
              <w:rPr>
                <w:rFonts w:cs="Times New Roman"/>
                <w:sz w:val="21"/>
                <w:rtl/>
              </w:rPr>
              <w:t xml:space="preserve"> </w:t>
            </w:r>
            <w:r w:rsidRPr="00457B2E">
              <w:rPr>
                <w:rFonts w:cs="Times New Roman" w:hint="cs"/>
                <w:sz w:val="21"/>
                <w:rtl/>
              </w:rPr>
              <w:t>اسٹیکرز</w:t>
            </w:r>
            <w:r w:rsidRPr="00457B2E">
              <w:rPr>
                <w:rFonts w:cs="Times New Roman"/>
                <w:sz w:val="21"/>
                <w:rtl/>
              </w:rPr>
              <w:t xml:space="preserve"> </w:t>
            </w:r>
            <w:r w:rsidRPr="00457B2E">
              <w:rPr>
                <w:rFonts w:cs="Times New Roman" w:hint="cs"/>
                <w:sz w:val="21"/>
                <w:rtl/>
              </w:rPr>
              <w:t>کو</w:t>
            </w:r>
            <w:r w:rsidRPr="00457B2E">
              <w:rPr>
                <w:rFonts w:cs="Times New Roman"/>
                <w:sz w:val="21"/>
                <w:rtl/>
              </w:rPr>
              <w:t xml:space="preserve"> </w:t>
            </w:r>
            <w:r w:rsidRPr="00457B2E">
              <w:rPr>
                <w:rFonts w:cs="Times New Roman" w:hint="cs"/>
                <w:sz w:val="21"/>
                <w:rtl/>
              </w:rPr>
              <w:t>بیگ</w:t>
            </w:r>
            <w:r w:rsidRPr="00457B2E">
              <w:rPr>
                <w:rFonts w:cs="Times New Roman"/>
                <w:sz w:val="21"/>
                <w:rtl/>
              </w:rPr>
              <w:t xml:space="preserve"> </w:t>
            </w:r>
            <w:r w:rsidRPr="00457B2E">
              <w:rPr>
                <w:rFonts w:cs="Times New Roman" w:hint="cs"/>
                <w:sz w:val="21"/>
                <w:rtl/>
              </w:rPr>
              <w:t>یا</w:t>
            </w:r>
            <w:r w:rsidRPr="00457B2E">
              <w:rPr>
                <w:rFonts w:cs="Times New Roman"/>
                <w:sz w:val="21"/>
                <w:rtl/>
              </w:rPr>
              <w:t xml:space="preserve"> </w:t>
            </w:r>
            <w:r w:rsidRPr="00457B2E">
              <w:rPr>
                <w:rFonts w:cs="Times New Roman" w:hint="cs"/>
                <w:sz w:val="21"/>
                <w:rtl/>
              </w:rPr>
              <w:t>قلم</w:t>
            </w:r>
            <w:r w:rsidRPr="00457B2E">
              <w:rPr>
                <w:rFonts w:cs="Times New Roman"/>
                <w:sz w:val="21"/>
                <w:rtl/>
              </w:rPr>
              <w:t xml:space="preserve"> </w:t>
            </w:r>
            <w:r w:rsidRPr="00457B2E">
              <w:rPr>
                <w:rFonts w:cs="Times New Roman" w:hint="cs"/>
                <w:sz w:val="21"/>
                <w:rtl/>
              </w:rPr>
              <w:t>کے</w:t>
            </w:r>
            <w:r w:rsidRPr="00457B2E">
              <w:rPr>
                <w:rFonts w:cs="Times New Roman"/>
                <w:sz w:val="21"/>
                <w:rtl/>
              </w:rPr>
              <w:t xml:space="preserve"> </w:t>
            </w:r>
            <w:r w:rsidRPr="00457B2E">
              <w:rPr>
                <w:rFonts w:cs="Times New Roman" w:hint="cs"/>
                <w:sz w:val="21"/>
                <w:rtl/>
              </w:rPr>
              <w:t>معاملے</w:t>
            </w:r>
            <w:r w:rsidRPr="00457B2E">
              <w:rPr>
                <w:rFonts w:cs="Times New Roman"/>
                <w:sz w:val="21"/>
                <w:rtl/>
              </w:rPr>
              <w:t xml:space="preserve"> </w:t>
            </w:r>
            <w:r w:rsidRPr="00457B2E">
              <w:rPr>
                <w:rFonts w:cs="Times New Roman" w:hint="cs"/>
                <w:sz w:val="21"/>
                <w:rtl/>
              </w:rPr>
              <w:t>پر</w:t>
            </w:r>
            <w:r w:rsidRPr="00457B2E">
              <w:rPr>
                <w:rFonts w:cs="Times New Roman"/>
                <w:sz w:val="21"/>
                <w:rtl/>
              </w:rPr>
              <w:t xml:space="preserve"> </w:t>
            </w:r>
            <w:r w:rsidRPr="00457B2E">
              <w:rPr>
                <w:rFonts w:cs="Times New Roman" w:hint="cs"/>
                <w:sz w:val="21"/>
                <w:rtl/>
              </w:rPr>
              <w:t>پرنٹ</w:t>
            </w:r>
            <w:r w:rsidRPr="00457B2E">
              <w:rPr>
                <w:rFonts w:cs="Times New Roman"/>
                <w:sz w:val="21"/>
                <w:rtl/>
              </w:rPr>
              <w:t xml:space="preserve"> </w:t>
            </w:r>
            <w:r w:rsidRPr="00457B2E">
              <w:rPr>
                <w:rFonts w:cs="Times New Roman" w:hint="cs"/>
                <w:sz w:val="21"/>
                <w:rtl/>
              </w:rPr>
              <w:t>نہ</w:t>
            </w:r>
            <w:r w:rsidRPr="00457B2E">
              <w:rPr>
                <w:rFonts w:cs="Times New Roman"/>
                <w:sz w:val="21"/>
                <w:rtl/>
              </w:rPr>
              <w:t xml:space="preserve"> </w:t>
            </w:r>
            <w:r w:rsidRPr="00457B2E">
              <w:rPr>
                <w:rFonts w:cs="Times New Roman" w:hint="cs"/>
                <w:sz w:val="21"/>
                <w:rtl/>
              </w:rPr>
              <w:t>کریں</w:t>
            </w:r>
            <w:r w:rsidRPr="00457B2E">
              <w:rPr>
                <w:rFonts w:cs="Times New Roman"/>
                <w:sz w:val="21"/>
                <w:rtl/>
              </w:rPr>
              <w:t>۔</w:t>
            </w:r>
          </w:p>
        </w:tc>
      </w:tr>
      <w:tr w:rsidR="001669CC">
        <w:trPr>
          <w:trHeight w:val="1700"/>
        </w:trPr>
        <w:tc>
          <w:tcPr>
            <w:tcW w:w="1416" w:type="dxa"/>
            <w:gridSpan w:val="3"/>
          </w:tcPr>
          <w:p w:rsidR="001669CC" w:rsidRDefault="00D34BE7">
            <w:pPr>
              <w:pStyle w:val="TableParagraph"/>
              <w:spacing w:before="100"/>
              <w:ind w:left="90"/>
              <w:rPr>
                <w:sz w:val="21"/>
              </w:rPr>
            </w:pPr>
            <w:r>
              <w:rPr>
                <w:sz w:val="21"/>
              </w:rPr>
              <w:lastRenderedPageBreak/>
              <w:t>登校・ 下校</w:t>
            </w:r>
          </w:p>
          <w:p w:rsidR="00111B4A" w:rsidRDefault="00111B4A">
            <w:pPr>
              <w:pStyle w:val="TableParagraph"/>
              <w:spacing w:before="100"/>
              <w:ind w:left="90"/>
              <w:rPr>
                <w:sz w:val="21"/>
              </w:rPr>
            </w:pPr>
            <w:r w:rsidRPr="00111B4A">
              <w:rPr>
                <w:rFonts w:cs="Times New Roman" w:hint="cs"/>
                <w:sz w:val="21"/>
                <w:rtl/>
              </w:rPr>
              <w:t>اسکول</w:t>
            </w:r>
            <w:r w:rsidRPr="00111B4A">
              <w:rPr>
                <w:rFonts w:cs="Times New Roman"/>
                <w:sz w:val="21"/>
                <w:rtl/>
              </w:rPr>
              <w:t xml:space="preserve"> </w:t>
            </w:r>
            <w:r w:rsidRPr="00111B4A">
              <w:rPr>
                <w:rFonts w:cs="Times New Roman" w:hint="cs"/>
                <w:sz w:val="21"/>
                <w:rtl/>
              </w:rPr>
              <w:t>میں</w:t>
            </w:r>
            <w:r w:rsidRPr="00111B4A">
              <w:rPr>
                <w:rFonts w:cs="Times New Roman"/>
                <w:sz w:val="21"/>
                <w:rtl/>
              </w:rPr>
              <w:t xml:space="preserve"> </w:t>
            </w:r>
            <w:r w:rsidRPr="00111B4A">
              <w:rPr>
                <w:rFonts w:cs="Times New Roman" w:hint="cs"/>
                <w:sz w:val="21"/>
                <w:rtl/>
              </w:rPr>
              <w:t>حاضری</w:t>
            </w:r>
          </w:p>
        </w:tc>
        <w:tc>
          <w:tcPr>
            <w:tcW w:w="8033" w:type="dxa"/>
          </w:tcPr>
          <w:p w:rsidR="001669CC" w:rsidRDefault="00D34BE7">
            <w:pPr>
              <w:pStyle w:val="TableParagraph"/>
              <w:spacing w:before="117" w:line="220" w:lineRule="auto"/>
              <w:ind w:left="282" w:right="49" w:hanging="190"/>
              <w:rPr>
                <w:spacing w:val="-16"/>
                <w:sz w:val="21"/>
              </w:rPr>
            </w:pPr>
            <w:r>
              <w:rPr>
                <w:spacing w:val="-20"/>
                <w:w w:val="95"/>
                <w:sz w:val="21"/>
              </w:rPr>
              <w:t xml:space="preserve">・交通安全に心掛け，地域の人に迷惑をかけないように自転車に乗り，時間に余裕をもって   </w:t>
            </w:r>
            <w:r>
              <w:rPr>
                <w:spacing w:val="-16"/>
                <w:sz w:val="21"/>
              </w:rPr>
              <w:t>登校する。</w:t>
            </w:r>
          </w:p>
          <w:p w:rsidR="00111B4A" w:rsidRPr="00111B4A" w:rsidRDefault="00111B4A" w:rsidP="00111B4A">
            <w:pPr>
              <w:pStyle w:val="TableParagraph"/>
              <w:spacing w:before="117" w:line="220" w:lineRule="auto"/>
              <w:ind w:left="282" w:right="49" w:hanging="190"/>
              <w:rPr>
                <w:sz w:val="21"/>
              </w:rPr>
            </w:pPr>
            <w:r w:rsidRPr="00111B4A">
              <w:rPr>
                <w:rFonts w:cs="Times New Roman" w:hint="cs"/>
                <w:sz w:val="21"/>
                <w:rtl/>
              </w:rPr>
              <w:t>سائیکل</w:t>
            </w:r>
            <w:r w:rsidRPr="00111B4A">
              <w:rPr>
                <w:rFonts w:cs="Times New Roman"/>
                <w:sz w:val="21"/>
                <w:rtl/>
              </w:rPr>
              <w:t xml:space="preserve"> </w:t>
            </w:r>
            <w:r w:rsidRPr="00111B4A">
              <w:rPr>
                <w:rFonts w:cs="Times New Roman" w:hint="cs"/>
                <w:sz w:val="21"/>
                <w:rtl/>
              </w:rPr>
              <w:t>پر</w:t>
            </w:r>
            <w:r w:rsidRPr="00111B4A">
              <w:rPr>
                <w:rFonts w:cs="Times New Roman"/>
                <w:sz w:val="21"/>
                <w:rtl/>
              </w:rPr>
              <w:t xml:space="preserve"> </w:t>
            </w:r>
            <w:r w:rsidRPr="00111B4A">
              <w:rPr>
                <w:rFonts w:cs="Times New Roman" w:hint="cs"/>
                <w:sz w:val="21"/>
                <w:rtl/>
              </w:rPr>
              <w:t>سوار</w:t>
            </w:r>
            <w:r w:rsidRPr="00111B4A">
              <w:rPr>
                <w:rFonts w:cs="Times New Roman"/>
                <w:sz w:val="21"/>
                <w:rtl/>
              </w:rPr>
              <w:t xml:space="preserve"> </w:t>
            </w:r>
            <w:r w:rsidRPr="00111B4A">
              <w:rPr>
                <w:rFonts w:cs="Times New Roman" w:hint="cs"/>
                <w:sz w:val="21"/>
                <w:rtl/>
              </w:rPr>
              <w:t>ہوں</w:t>
            </w:r>
            <w:r w:rsidRPr="00111B4A">
              <w:rPr>
                <w:rFonts w:cs="Times New Roman"/>
                <w:sz w:val="21"/>
                <w:rtl/>
              </w:rPr>
              <w:t xml:space="preserve"> </w:t>
            </w:r>
            <w:r w:rsidRPr="00111B4A">
              <w:rPr>
                <w:rFonts w:cs="Times New Roman" w:hint="cs"/>
                <w:sz w:val="21"/>
                <w:rtl/>
              </w:rPr>
              <w:t>تاکہ</w:t>
            </w:r>
            <w:r w:rsidRPr="00111B4A">
              <w:rPr>
                <w:rFonts w:cs="Times New Roman"/>
                <w:sz w:val="21"/>
                <w:rtl/>
              </w:rPr>
              <w:t xml:space="preserve"> </w:t>
            </w:r>
            <w:r w:rsidRPr="00111B4A">
              <w:rPr>
                <w:rFonts w:cs="Times New Roman" w:hint="cs"/>
                <w:sz w:val="21"/>
                <w:rtl/>
              </w:rPr>
              <w:t>مقامی</w:t>
            </w:r>
            <w:r w:rsidRPr="00111B4A">
              <w:rPr>
                <w:rFonts w:cs="Times New Roman"/>
                <w:sz w:val="21"/>
                <w:rtl/>
              </w:rPr>
              <w:t xml:space="preserve"> </w:t>
            </w:r>
            <w:r w:rsidRPr="00111B4A">
              <w:rPr>
                <w:rFonts w:cs="Times New Roman" w:hint="cs"/>
                <w:sz w:val="21"/>
                <w:rtl/>
              </w:rPr>
              <w:t>لوگوں</w:t>
            </w:r>
            <w:r w:rsidRPr="00111B4A">
              <w:rPr>
                <w:rFonts w:cs="Times New Roman"/>
                <w:sz w:val="21"/>
                <w:rtl/>
              </w:rPr>
              <w:t xml:space="preserve"> </w:t>
            </w:r>
            <w:r w:rsidRPr="00111B4A">
              <w:rPr>
                <w:rFonts w:cs="Times New Roman" w:hint="cs"/>
                <w:sz w:val="21"/>
                <w:rtl/>
              </w:rPr>
              <w:t>کو</w:t>
            </w:r>
            <w:r w:rsidRPr="00111B4A">
              <w:rPr>
                <w:rFonts w:cs="Times New Roman"/>
                <w:sz w:val="21"/>
                <w:rtl/>
              </w:rPr>
              <w:t xml:space="preserve"> </w:t>
            </w:r>
            <w:r w:rsidRPr="00111B4A">
              <w:rPr>
                <w:rFonts w:cs="Times New Roman" w:hint="cs"/>
                <w:sz w:val="21"/>
                <w:rtl/>
              </w:rPr>
              <w:t>پریشانی</w:t>
            </w:r>
            <w:r w:rsidRPr="00111B4A">
              <w:rPr>
                <w:rFonts w:cs="Times New Roman"/>
                <w:sz w:val="21"/>
                <w:rtl/>
              </w:rPr>
              <w:t xml:space="preserve"> </w:t>
            </w:r>
            <w:r w:rsidRPr="00111B4A">
              <w:rPr>
                <w:rFonts w:cs="Times New Roman" w:hint="cs"/>
                <w:sz w:val="21"/>
                <w:rtl/>
              </w:rPr>
              <w:t>نہ</w:t>
            </w:r>
            <w:r w:rsidRPr="00111B4A">
              <w:rPr>
                <w:rFonts w:cs="Times New Roman"/>
                <w:sz w:val="21"/>
                <w:rtl/>
              </w:rPr>
              <w:t xml:space="preserve"> </w:t>
            </w:r>
            <w:r w:rsidRPr="00111B4A">
              <w:rPr>
                <w:rFonts w:cs="Times New Roman" w:hint="cs"/>
                <w:sz w:val="21"/>
                <w:rtl/>
              </w:rPr>
              <w:t>ہو</w:t>
            </w:r>
            <w:r w:rsidRPr="00111B4A">
              <w:rPr>
                <w:rFonts w:cs="Times New Roman"/>
                <w:sz w:val="21"/>
                <w:rtl/>
              </w:rPr>
              <w:t xml:space="preserve"> ، </w:t>
            </w:r>
            <w:r w:rsidRPr="00111B4A">
              <w:rPr>
                <w:rFonts w:cs="Times New Roman" w:hint="cs"/>
                <w:sz w:val="21"/>
                <w:rtl/>
              </w:rPr>
              <w:t>اور</w:t>
            </w:r>
            <w:r w:rsidRPr="00111B4A">
              <w:rPr>
                <w:rFonts w:cs="Times New Roman"/>
                <w:sz w:val="21"/>
                <w:rtl/>
              </w:rPr>
              <w:t xml:space="preserve"> </w:t>
            </w:r>
            <w:r w:rsidRPr="00111B4A">
              <w:rPr>
                <w:rFonts w:cs="Times New Roman" w:hint="cs"/>
                <w:sz w:val="21"/>
                <w:rtl/>
              </w:rPr>
              <w:t>کافی</w:t>
            </w:r>
            <w:r w:rsidRPr="00111B4A">
              <w:rPr>
                <w:rFonts w:cs="Times New Roman"/>
                <w:sz w:val="21"/>
                <w:rtl/>
              </w:rPr>
              <w:t xml:space="preserve"> </w:t>
            </w:r>
            <w:r w:rsidRPr="00111B4A">
              <w:rPr>
                <w:rFonts w:cs="Times New Roman" w:hint="cs"/>
                <w:sz w:val="21"/>
                <w:rtl/>
              </w:rPr>
              <w:t>وقت</w:t>
            </w:r>
            <w:r w:rsidRPr="00111B4A">
              <w:rPr>
                <w:rFonts w:cs="Times New Roman"/>
                <w:sz w:val="21"/>
                <w:rtl/>
              </w:rPr>
              <w:t xml:space="preserve"> </w:t>
            </w:r>
            <w:r w:rsidRPr="00111B4A">
              <w:rPr>
                <w:rFonts w:cs="Times New Roman" w:hint="cs"/>
                <w:sz w:val="21"/>
                <w:rtl/>
              </w:rPr>
              <w:t>کے</w:t>
            </w:r>
            <w:r w:rsidRPr="00111B4A">
              <w:rPr>
                <w:rFonts w:cs="Times New Roman"/>
                <w:sz w:val="21"/>
                <w:rtl/>
              </w:rPr>
              <w:t xml:space="preserve"> </w:t>
            </w:r>
            <w:r w:rsidRPr="00111B4A">
              <w:rPr>
                <w:rFonts w:cs="Times New Roman" w:hint="cs"/>
                <w:sz w:val="21"/>
                <w:rtl/>
              </w:rPr>
              <w:t>ساتھ</w:t>
            </w:r>
            <w:r w:rsidRPr="00111B4A">
              <w:rPr>
                <w:rFonts w:cs="Times New Roman"/>
                <w:sz w:val="21"/>
                <w:rtl/>
              </w:rPr>
              <w:t xml:space="preserve"> </w:t>
            </w:r>
            <w:r w:rsidRPr="00111B4A">
              <w:rPr>
                <w:rFonts w:cs="Times New Roman" w:hint="cs"/>
                <w:sz w:val="21"/>
                <w:rtl/>
              </w:rPr>
              <w:t>اسکول</w:t>
            </w:r>
            <w:r w:rsidRPr="00111B4A">
              <w:rPr>
                <w:rFonts w:cs="Times New Roman"/>
                <w:sz w:val="21"/>
                <w:rtl/>
              </w:rPr>
              <w:t xml:space="preserve"> </w:t>
            </w:r>
            <w:r w:rsidRPr="00111B4A">
              <w:rPr>
                <w:rFonts w:cs="Times New Roman" w:hint="cs"/>
                <w:sz w:val="21"/>
                <w:rtl/>
              </w:rPr>
              <w:t>جائیں</w:t>
            </w:r>
            <w:r w:rsidRPr="00111B4A">
              <w:rPr>
                <w:rFonts w:cs="Times New Roman"/>
                <w:sz w:val="21"/>
                <w:rtl/>
              </w:rPr>
              <w:t>۔</w:t>
            </w:r>
          </w:p>
          <w:p w:rsidR="00111B4A" w:rsidRDefault="00111B4A" w:rsidP="00111B4A">
            <w:pPr>
              <w:pStyle w:val="TableParagraph"/>
              <w:spacing w:before="117" w:line="220" w:lineRule="auto"/>
              <w:ind w:left="0" w:right="49"/>
              <w:rPr>
                <w:sz w:val="21"/>
              </w:rPr>
            </w:pPr>
          </w:p>
          <w:p w:rsidR="00111B4A" w:rsidRDefault="00D34BE7" w:rsidP="00111B4A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・自転車に乗るときは，たすきとヘルメットを必ず身に付ける。</w:t>
            </w:r>
          </w:p>
          <w:p w:rsidR="00111B4A" w:rsidRDefault="00111B4A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rFonts w:cs="Times New Roman" w:hint="eastAsia"/>
                <w:sz w:val="21"/>
                <w:rtl/>
              </w:rPr>
              <w:t xml:space="preserve">　　</w:t>
            </w:r>
            <w:r w:rsidRPr="00111B4A">
              <w:rPr>
                <w:rFonts w:cs="Times New Roman" w:hint="cs"/>
                <w:sz w:val="21"/>
                <w:rtl/>
              </w:rPr>
              <w:t>ہیلمیٹ</w:t>
            </w:r>
            <w:r w:rsidRPr="00111B4A">
              <w:rPr>
                <w:rFonts w:cs="Times New Roman"/>
                <w:sz w:val="21"/>
                <w:rtl/>
              </w:rPr>
              <w:t xml:space="preserve"> </w:t>
            </w:r>
            <w:r w:rsidRPr="00111B4A">
              <w:rPr>
                <w:rFonts w:cs="Times New Roman" w:hint="cs"/>
                <w:sz w:val="21"/>
                <w:rtl/>
              </w:rPr>
              <w:t>ہمیشہ</w:t>
            </w:r>
            <w:r w:rsidRPr="00111B4A">
              <w:rPr>
                <w:rFonts w:cs="Times New Roman"/>
                <w:sz w:val="21"/>
                <w:rtl/>
              </w:rPr>
              <w:t xml:space="preserve"> </w:t>
            </w:r>
            <w:r w:rsidRPr="00111B4A">
              <w:rPr>
                <w:rFonts w:cs="Times New Roman" w:hint="cs"/>
                <w:sz w:val="21"/>
                <w:rtl/>
              </w:rPr>
              <w:t>پہنیں</w:t>
            </w:r>
            <w:r>
              <w:rPr>
                <w:rFonts w:cs="Times New Roman" w:hint="eastAsia"/>
                <w:sz w:val="21"/>
                <w:rtl/>
              </w:rPr>
              <w:t xml:space="preserve">　</w:t>
            </w:r>
            <w:r w:rsidRPr="00111B4A">
              <w:rPr>
                <w:rFonts w:cs="Times New Roman" w:hint="cs"/>
                <w:sz w:val="21"/>
                <w:rtl/>
              </w:rPr>
              <w:t xml:space="preserve"> سائیکل</w:t>
            </w:r>
            <w:r w:rsidRPr="00111B4A">
              <w:rPr>
                <w:rFonts w:cs="Times New Roman"/>
                <w:sz w:val="21"/>
                <w:rtl/>
              </w:rPr>
              <w:t xml:space="preserve"> </w:t>
            </w:r>
            <w:r w:rsidRPr="00111B4A">
              <w:rPr>
                <w:rFonts w:cs="Times New Roman" w:hint="cs"/>
                <w:sz w:val="21"/>
                <w:rtl/>
              </w:rPr>
              <w:t>پر</w:t>
            </w:r>
            <w:r w:rsidRPr="00111B4A">
              <w:rPr>
                <w:rFonts w:cs="Times New Roman"/>
                <w:sz w:val="21"/>
                <w:rtl/>
              </w:rPr>
              <w:t xml:space="preserve"> </w:t>
            </w:r>
            <w:r w:rsidRPr="00111B4A">
              <w:rPr>
                <w:rFonts w:cs="Times New Roman" w:hint="cs"/>
                <w:sz w:val="21"/>
                <w:rtl/>
              </w:rPr>
              <w:t>سوار</w:t>
            </w:r>
            <w:r w:rsidRPr="00111B4A">
              <w:rPr>
                <w:rFonts w:cs="Times New Roman"/>
                <w:sz w:val="21"/>
                <w:rtl/>
              </w:rPr>
              <w:t xml:space="preserve"> </w:t>
            </w:r>
            <w:r w:rsidRPr="00111B4A">
              <w:rPr>
                <w:rFonts w:cs="Times New Roman" w:hint="cs"/>
                <w:sz w:val="21"/>
                <w:rtl/>
              </w:rPr>
              <w:t>ہوتے</w:t>
            </w:r>
            <w:r w:rsidRPr="00111B4A">
              <w:rPr>
                <w:rFonts w:cs="Times New Roman"/>
                <w:sz w:val="21"/>
                <w:rtl/>
              </w:rPr>
              <w:t xml:space="preserve"> </w:t>
            </w:r>
            <w:r w:rsidRPr="00111B4A">
              <w:rPr>
                <w:rFonts w:cs="Times New Roman" w:hint="cs"/>
                <w:sz w:val="21"/>
                <w:rtl/>
              </w:rPr>
              <w:t>وقت</w:t>
            </w:r>
          </w:p>
          <w:p w:rsidR="001669CC" w:rsidRDefault="00D34BE7">
            <w:pPr>
              <w:pStyle w:val="TableParagraph"/>
              <w:spacing w:line="247" w:lineRule="exact"/>
              <w:rPr>
                <w:sz w:val="21"/>
              </w:rPr>
            </w:pPr>
            <w:r>
              <w:rPr>
                <w:sz w:val="21"/>
              </w:rPr>
              <w:t>・登校は原則として制服を着用する。</w:t>
            </w:r>
          </w:p>
          <w:p w:rsidR="00111B4A" w:rsidRDefault="00111B4A">
            <w:pPr>
              <w:pStyle w:val="TableParagraph"/>
              <w:spacing w:line="247" w:lineRule="exact"/>
              <w:rPr>
                <w:sz w:val="21"/>
              </w:rPr>
            </w:pPr>
            <w:r w:rsidRPr="00111B4A">
              <w:rPr>
                <w:rFonts w:cs="Times New Roman" w:hint="cs"/>
                <w:sz w:val="21"/>
                <w:rtl/>
              </w:rPr>
              <w:t>عام</w:t>
            </w:r>
            <w:r w:rsidRPr="00111B4A">
              <w:rPr>
                <w:rFonts w:cs="Times New Roman"/>
                <w:sz w:val="21"/>
                <w:rtl/>
              </w:rPr>
              <w:t xml:space="preserve"> </w:t>
            </w:r>
            <w:r w:rsidRPr="00111B4A">
              <w:rPr>
                <w:rFonts w:cs="Times New Roman" w:hint="cs"/>
                <w:sz w:val="21"/>
                <w:rtl/>
              </w:rPr>
              <w:t>اصول</w:t>
            </w:r>
            <w:r w:rsidRPr="00111B4A">
              <w:rPr>
                <w:rFonts w:cs="Times New Roman"/>
                <w:sz w:val="21"/>
                <w:rtl/>
              </w:rPr>
              <w:t xml:space="preserve"> </w:t>
            </w:r>
            <w:r w:rsidRPr="00111B4A">
              <w:rPr>
                <w:rFonts w:cs="Times New Roman" w:hint="cs"/>
                <w:sz w:val="21"/>
                <w:rtl/>
              </w:rPr>
              <w:t>کے</w:t>
            </w:r>
            <w:r w:rsidRPr="00111B4A">
              <w:rPr>
                <w:rFonts w:cs="Times New Roman"/>
                <w:sz w:val="21"/>
                <w:rtl/>
              </w:rPr>
              <w:t xml:space="preserve"> </w:t>
            </w:r>
            <w:r w:rsidRPr="00111B4A">
              <w:rPr>
                <w:rFonts w:cs="Times New Roman" w:hint="cs"/>
                <w:sz w:val="21"/>
                <w:rtl/>
              </w:rPr>
              <w:t>طور</w:t>
            </w:r>
            <w:r w:rsidRPr="00111B4A">
              <w:rPr>
                <w:rFonts w:cs="Times New Roman"/>
                <w:sz w:val="21"/>
                <w:rtl/>
              </w:rPr>
              <w:t xml:space="preserve"> </w:t>
            </w:r>
            <w:r w:rsidRPr="00111B4A">
              <w:rPr>
                <w:rFonts w:cs="Times New Roman" w:hint="cs"/>
                <w:sz w:val="21"/>
                <w:rtl/>
              </w:rPr>
              <w:t>پر</w:t>
            </w:r>
            <w:r w:rsidRPr="00111B4A">
              <w:rPr>
                <w:rFonts w:cs="Times New Roman"/>
                <w:sz w:val="21"/>
                <w:rtl/>
              </w:rPr>
              <w:t xml:space="preserve"> ، </w:t>
            </w:r>
            <w:r w:rsidRPr="00111B4A">
              <w:rPr>
                <w:rFonts w:cs="Times New Roman" w:hint="cs"/>
                <w:sz w:val="21"/>
                <w:rtl/>
              </w:rPr>
              <w:t>اسکول</w:t>
            </w:r>
            <w:r w:rsidRPr="00111B4A">
              <w:rPr>
                <w:rFonts w:cs="Times New Roman"/>
                <w:sz w:val="21"/>
                <w:rtl/>
              </w:rPr>
              <w:t xml:space="preserve"> </w:t>
            </w:r>
            <w:r w:rsidRPr="00111B4A">
              <w:rPr>
                <w:rFonts w:cs="Times New Roman" w:hint="cs"/>
                <w:sz w:val="21"/>
                <w:rtl/>
              </w:rPr>
              <w:t>جاتے</w:t>
            </w:r>
            <w:r w:rsidRPr="00111B4A">
              <w:rPr>
                <w:rFonts w:cs="Times New Roman"/>
                <w:sz w:val="21"/>
                <w:rtl/>
              </w:rPr>
              <w:t xml:space="preserve"> </w:t>
            </w:r>
            <w:r w:rsidRPr="00111B4A">
              <w:rPr>
                <w:rFonts w:cs="Times New Roman" w:hint="cs"/>
                <w:sz w:val="21"/>
                <w:rtl/>
              </w:rPr>
              <w:t>وقت</w:t>
            </w:r>
            <w:r w:rsidRPr="00111B4A">
              <w:rPr>
                <w:rFonts w:cs="Times New Roman"/>
                <w:sz w:val="21"/>
                <w:rtl/>
              </w:rPr>
              <w:t xml:space="preserve"> </w:t>
            </w:r>
            <w:r w:rsidRPr="00111B4A">
              <w:rPr>
                <w:rFonts w:cs="Times New Roman" w:hint="cs"/>
                <w:sz w:val="21"/>
                <w:rtl/>
              </w:rPr>
              <w:t>یونیفارم</w:t>
            </w:r>
            <w:r w:rsidRPr="00111B4A">
              <w:rPr>
                <w:rFonts w:cs="Times New Roman"/>
                <w:sz w:val="21"/>
                <w:rtl/>
              </w:rPr>
              <w:t xml:space="preserve"> </w:t>
            </w:r>
            <w:r w:rsidRPr="00111B4A">
              <w:rPr>
                <w:rFonts w:cs="Times New Roman" w:hint="cs"/>
                <w:sz w:val="21"/>
                <w:rtl/>
              </w:rPr>
              <w:t>پہنیں</w:t>
            </w:r>
          </w:p>
          <w:p w:rsidR="001669CC" w:rsidRDefault="00D34BE7">
            <w:pPr>
              <w:pStyle w:val="TableParagraph"/>
              <w:spacing w:line="247" w:lineRule="exact"/>
              <w:rPr>
                <w:sz w:val="21"/>
              </w:rPr>
            </w:pPr>
            <w:r>
              <w:rPr>
                <w:sz w:val="21"/>
              </w:rPr>
              <w:t>＊女子は，雨天時には合羽の下にジャージを着用して登校してもよい。</w:t>
            </w:r>
          </w:p>
          <w:p w:rsidR="00111B4A" w:rsidRPr="00111B4A" w:rsidRDefault="00496D5F">
            <w:pPr>
              <w:pStyle w:val="TableParagraph"/>
              <w:spacing w:line="247" w:lineRule="exact"/>
              <w:rPr>
                <w:sz w:val="21"/>
              </w:rPr>
            </w:pPr>
            <w:r w:rsidRPr="00496D5F">
              <w:rPr>
                <w:rFonts w:cs="Times New Roman" w:hint="cs"/>
                <w:sz w:val="21"/>
                <w:rtl/>
              </w:rPr>
              <w:t>اسکول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جانے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کی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بارش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کے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وقت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لڑکیاں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نیچے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جرسی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پہن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سکتی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ہیں</w:t>
            </w:r>
            <w:r w:rsidRPr="00496D5F">
              <w:rPr>
                <w:rFonts w:cs="Times New Roman"/>
                <w:sz w:val="21"/>
                <w:rtl/>
              </w:rPr>
              <w:t>۔</w:t>
            </w:r>
          </w:p>
          <w:p w:rsidR="001669CC" w:rsidRDefault="00D34BE7">
            <w:pPr>
              <w:pStyle w:val="TableParagraph"/>
              <w:spacing w:line="258" w:lineRule="exact"/>
              <w:rPr>
                <w:sz w:val="21"/>
              </w:rPr>
            </w:pPr>
            <w:r>
              <w:rPr>
                <w:sz w:val="21"/>
              </w:rPr>
              <w:t>・下履きは靴箱の下段にかかとをそろえて入れる。</w:t>
            </w:r>
          </w:p>
          <w:p w:rsidR="00496D5F" w:rsidRDefault="00496D5F">
            <w:pPr>
              <w:pStyle w:val="TableParagraph"/>
              <w:spacing w:line="258" w:lineRule="exact"/>
              <w:rPr>
                <w:sz w:val="21"/>
              </w:rPr>
            </w:pPr>
            <w:r w:rsidRPr="00496D5F">
              <w:rPr>
                <w:rFonts w:cs="Times New Roman" w:hint="cs"/>
                <w:sz w:val="21"/>
                <w:rtl/>
              </w:rPr>
              <w:t>جوتوں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کے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جوڑے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کے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خانے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میں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جوڑیوں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کے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ساتھ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جوڑ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کر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رکھیں</w:t>
            </w:r>
            <w:r w:rsidRPr="00496D5F">
              <w:rPr>
                <w:rFonts w:cs="Times New Roman"/>
                <w:sz w:val="21"/>
                <w:rtl/>
              </w:rPr>
              <w:t>۔</w:t>
            </w:r>
          </w:p>
        </w:tc>
      </w:tr>
      <w:tr w:rsidR="001669CC">
        <w:trPr>
          <w:trHeight w:val="958"/>
        </w:trPr>
        <w:tc>
          <w:tcPr>
            <w:tcW w:w="1416" w:type="dxa"/>
            <w:gridSpan w:val="3"/>
          </w:tcPr>
          <w:p w:rsidR="001669CC" w:rsidRDefault="00D34BE7">
            <w:pPr>
              <w:pStyle w:val="TableParagraph"/>
              <w:spacing w:before="100"/>
              <w:ind w:left="90"/>
              <w:rPr>
                <w:sz w:val="21"/>
              </w:rPr>
            </w:pPr>
            <w:r>
              <w:rPr>
                <w:sz w:val="21"/>
              </w:rPr>
              <w:t>自転車置き場</w:t>
            </w:r>
          </w:p>
          <w:p w:rsidR="00496D5F" w:rsidRDefault="00496D5F">
            <w:pPr>
              <w:pStyle w:val="TableParagraph"/>
              <w:spacing w:before="100"/>
              <w:ind w:left="90"/>
              <w:rPr>
                <w:sz w:val="21"/>
              </w:rPr>
            </w:pPr>
            <w:r w:rsidRPr="00496D5F">
              <w:rPr>
                <w:rFonts w:cs="Times New Roman" w:hint="cs"/>
                <w:sz w:val="21"/>
                <w:rtl/>
              </w:rPr>
              <w:t>سائیکل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پارکنگ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کی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جگہ</w:t>
            </w:r>
          </w:p>
        </w:tc>
        <w:tc>
          <w:tcPr>
            <w:tcW w:w="8033" w:type="dxa"/>
          </w:tcPr>
          <w:p w:rsidR="001669CC" w:rsidRDefault="00D34BE7">
            <w:pPr>
              <w:pStyle w:val="TableParagraph"/>
              <w:spacing w:before="100" w:line="258" w:lineRule="exact"/>
              <w:ind w:left="93"/>
              <w:rPr>
                <w:sz w:val="21"/>
              </w:rPr>
            </w:pPr>
            <w:r>
              <w:rPr>
                <w:sz w:val="21"/>
              </w:rPr>
              <w:t>・ハンドルを左に傾け，スタンドを白線に合わせる。</w:t>
            </w:r>
          </w:p>
          <w:p w:rsidR="00496D5F" w:rsidRDefault="00496D5F">
            <w:pPr>
              <w:pStyle w:val="TableParagraph"/>
              <w:spacing w:before="100" w:line="258" w:lineRule="exact"/>
              <w:ind w:left="93"/>
              <w:rPr>
                <w:sz w:val="21"/>
              </w:rPr>
            </w:pPr>
            <w:r w:rsidRPr="00496D5F">
              <w:rPr>
                <w:rFonts w:cs="Times New Roman" w:hint="cs"/>
                <w:sz w:val="21"/>
                <w:rtl/>
              </w:rPr>
              <w:t>ہینڈل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کو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بائیں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طرف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جھکائیں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اور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اسٹینڈ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کو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سفید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لائن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کے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ساتھ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سیدھ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کریں</w:t>
            </w:r>
            <w:r w:rsidRPr="00496D5F">
              <w:rPr>
                <w:rFonts w:cs="Times New Roman"/>
                <w:sz w:val="21"/>
                <w:rtl/>
              </w:rPr>
              <w:t>۔</w:t>
            </w:r>
          </w:p>
          <w:p w:rsidR="001669CC" w:rsidRDefault="00D34BE7">
            <w:pPr>
              <w:pStyle w:val="TableParagraph"/>
              <w:spacing w:line="247" w:lineRule="exact"/>
              <w:rPr>
                <w:sz w:val="21"/>
              </w:rPr>
            </w:pPr>
            <w:r>
              <w:rPr>
                <w:sz w:val="21"/>
              </w:rPr>
              <w:t>・鍵をかけ，たすきとヘルメットを持って教室に入る。</w:t>
            </w:r>
          </w:p>
          <w:p w:rsidR="00496D5F" w:rsidRDefault="00496D5F">
            <w:pPr>
              <w:pStyle w:val="TableParagraph"/>
              <w:spacing w:line="247" w:lineRule="exact"/>
              <w:rPr>
                <w:sz w:val="21"/>
              </w:rPr>
            </w:pPr>
            <w:r w:rsidRPr="00496D5F">
              <w:rPr>
                <w:rFonts w:cs="Times New Roman" w:hint="cs"/>
                <w:sz w:val="21"/>
                <w:rtl/>
              </w:rPr>
              <w:t>لاک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اور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کلاس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روم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میں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ایک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ہل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اور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ہیلمیٹ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کے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ساتھ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داخل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ہوں</w:t>
            </w:r>
            <w:r w:rsidRPr="00496D5F">
              <w:rPr>
                <w:rFonts w:cs="Times New Roman"/>
                <w:sz w:val="21"/>
                <w:rtl/>
              </w:rPr>
              <w:t>۔</w:t>
            </w:r>
          </w:p>
          <w:p w:rsidR="001669CC" w:rsidRDefault="00D34BE7">
            <w:pPr>
              <w:pStyle w:val="TableParagraph"/>
              <w:spacing w:line="258" w:lineRule="exact"/>
              <w:rPr>
                <w:sz w:val="21"/>
              </w:rPr>
            </w:pPr>
            <w:r>
              <w:rPr>
                <w:sz w:val="21"/>
              </w:rPr>
              <w:t>＊盗難防止のために，かごには荷物を残さない。</w:t>
            </w:r>
          </w:p>
          <w:p w:rsidR="00496D5F" w:rsidRDefault="00496D5F">
            <w:pPr>
              <w:pStyle w:val="TableParagraph"/>
              <w:spacing w:line="258" w:lineRule="exact"/>
              <w:rPr>
                <w:sz w:val="21"/>
              </w:rPr>
            </w:pPr>
            <w:r w:rsidRPr="00496D5F">
              <w:rPr>
                <w:rFonts w:cs="Times New Roman" w:hint="cs"/>
                <w:sz w:val="21"/>
                <w:rtl/>
              </w:rPr>
              <w:t>سامان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چوری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سے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بچنے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کے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لئے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ٹوکری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میں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نہ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چھوڑیں</w:t>
            </w:r>
            <w:r w:rsidRPr="00496D5F">
              <w:rPr>
                <w:rFonts w:cs="Times New Roman"/>
                <w:sz w:val="21"/>
                <w:rtl/>
              </w:rPr>
              <w:t>۔</w:t>
            </w:r>
          </w:p>
        </w:tc>
      </w:tr>
      <w:tr w:rsidR="001669CC">
        <w:trPr>
          <w:trHeight w:val="2192"/>
        </w:trPr>
        <w:tc>
          <w:tcPr>
            <w:tcW w:w="433" w:type="dxa"/>
            <w:tcBorders>
              <w:right w:val="nil"/>
            </w:tcBorders>
          </w:tcPr>
          <w:p w:rsidR="001669CC" w:rsidRDefault="00D34BE7">
            <w:pPr>
              <w:pStyle w:val="TableParagraph"/>
              <w:spacing w:before="100"/>
              <w:ind w:left="0" w:right="27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登</w:t>
            </w:r>
          </w:p>
          <w:p w:rsidR="00496D5F" w:rsidRDefault="00496D5F">
            <w:pPr>
              <w:pStyle w:val="TableParagraph"/>
              <w:spacing w:before="100"/>
              <w:ind w:left="0" w:right="27"/>
              <w:jc w:val="center"/>
              <w:rPr>
                <w:sz w:val="21"/>
              </w:rPr>
            </w:pPr>
            <w:r w:rsidRPr="00496D5F">
              <w:rPr>
                <w:rFonts w:cs="Times New Roman" w:hint="cs"/>
                <w:sz w:val="21"/>
                <w:rtl/>
              </w:rPr>
              <w:t>بعد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1669CC" w:rsidRDefault="00D34BE7">
            <w:pPr>
              <w:pStyle w:val="TableParagraph"/>
              <w:spacing w:before="100"/>
              <w:ind w:left="0" w:right="93"/>
              <w:jc w:val="right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校</w:t>
            </w:r>
          </w:p>
          <w:p w:rsidR="00496D5F" w:rsidRDefault="00496D5F">
            <w:pPr>
              <w:pStyle w:val="TableParagraph"/>
              <w:spacing w:before="100"/>
              <w:ind w:left="0" w:right="93"/>
              <w:jc w:val="right"/>
              <w:rPr>
                <w:sz w:val="21"/>
              </w:rPr>
            </w:pPr>
            <w:r w:rsidRPr="00496D5F">
              <w:rPr>
                <w:rFonts w:cs="Times New Roman" w:hint="cs"/>
                <w:sz w:val="21"/>
                <w:rtl/>
              </w:rPr>
              <w:t>جانے</w:t>
            </w:r>
            <w:r w:rsidRPr="00496D5F">
              <w:rPr>
                <w:rFonts w:cs="Times New Roman"/>
                <w:sz w:val="21"/>
                <w:rtl/>
              </w:rPr>
              <w:t xml:space="preserve"> </w:t>
            </w:r>
            <w:r w:rsidRPr="00496D5F">
              <w:rPr>
                <w:rFonts w:cs="Times New Roman" w:hint="cs"/>
                <w:sz w:val="21"/>
                <w:rtl/>
              </w:rPr>
              <w:t>کے</w:t>
            </w:r>
          </w:p>
        </w:tc>
        <w:tc>
          <w:tcPr>
            <w:tcW w:w="485" w:type="dxa"/>
            <w:tcBorders>
              <w:left w:val="nil"/>
            </w:tcBorders>
          </w:tcPr>
          <w:p w:rsidR="001669CC" w:rsidRDefault="00D34BE7">
            <w:pPr>
              <w:pStyle w:val="TableParagraph"/>
              <w:spacing w:before="100"/>
              <w:ind w:left="213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後</w:t>
            </w:r>
            <w:r w:rsidR="00496D5F" w:rsidRPr="00496D5F">
              <w:rPr>
                <w:rFonts w:cs="Times New Roman" w:hint="cs"/>
                <w:w w:val="99"/>
                <w:sz w:val="21"/>
                <w:rtl/>
              </w:rPr>
              <w:t>اسکول</w:t>
            </w:r>
          </w:p>
          <w:p w:rsidR="00496D5F" w:rsidRDefault="00496D5F">
            <w:pPr>
              <w:pStyle w:val="TableParagraph"/>
              <w:spacing w:before="100"/>
              <w:ind w:left="213"/>
              <w:rPr>
                <w:sz w:val="21"/>
              </w:rPr>
            </w:pPr>
          </w:p>
        </w:tc>
        <w:tc>
          <w:tcPr>
            <w:tcW w:w="8033" w:type="dxa"/>
          </w:tcPr>
          <w:p w:rsidR="001669CC" w:rsidRDefault="00D34BE7">
            <w:pPr>
              <w:pStyle w:val="TableParagraph"/>
              <w:spacing w:before="100" w:line="258" w:lineRule="exact"/>
              <w:rPr>
                <w:sz w:val="21"/>
              </w:rPr>
            </w:pPr>
            <w:r>
              <w:rPr>
                <w:sz w:val="21"/>
              </w:rPr>
              <w:t>・朝の会の前には次のことを済ませ着席する。</w:t>
            </w:r>
          </w:p>
          <w:p w:rsidR="001702A9" w:rsidRDefault="001702A9" w:rsidP="001702A9">
            <w:pPr>
              <w:pStyle w:val="TableParagraph"/>
              <w:spacing w:before="100" w:line="258" w:lineRule="exact"/>
              <w:rPr>
                <w:sz w:val="21"/>
              </w:rPr>
            </w:pPr>
            <w:r w:rsidRPr="001702A9">
              <w:rPr>
                <w:rFonts w:cs="Times New Roman" w:hint="cs"/>
                <w:sz w:val="21"/>
                <w:rtl/>
              </w:rPr>
              <w:t>صبح</w:t>
            </w:r>
            <w:r w:rsidRPr="001702A9">
              <w:rPr>
                <w:rFonts w:cs="Times New Roman"/>
                <w:sz w:val="21"/>
                <w:rtl/>
              </w:rPr>
              <w:t xml:space="preserve"> ، </w:t>
            </w:r>
            <w:r w:rsidRPr="001702A9">
              <w:rPr>
                <w:rFonts w:cs="Times New Roman" w:hint="cs"/>
                <w:sz w:val="21"/>
                <w:rtl/>
              </w:rPr>
              <w:t>مندرجہ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ذیل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کام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کریں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اور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بیٹھ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جائیں</w:t>
            </w:r>
            <w:r w:rsidRPr="001702A9">
              <w:rPr>
                <w:rFonts w:cs="Times New Roman"/>
                <w:sz w:val="21"/>
                <w:rtl/>
              </w:rPr>
              <w:t>۔</w:t>
            </w:r>
          </w:p>
          <w:p w:rsidR="001669CC" w:rsidRDefault="00D34BE7">
            <w:pPr>
              <w:pStyle w:val="TableParagraph"/>
              <w:spacing w:line="247" w:lineRule="exact"/>
              <w:ind w:left="280"/>
              <w:rPr>
                <w:sz w:val="21"/>
              </w:rPr>
            </w:pPr>
            <w:r>
              <w:rPr>
                <w:sz w:val="21"/>
              </w:rPr>
              <w:t>① 荷物を整理し，バッグをロッカーに収納する。</w:t>
            </w:r>
          </w:p>
          <w:p w:rsidR="001702A9" w:rsidRDefault="001702A9">
            <w:pPr>
              <w:pStyle w:val="TableParagraph"/>
              <w:spacing w:line="247" w:lineRule="exact"/>
              <w:ind w:left="280"/>
              <w:rPr>
                <w:sz w:val="21"/>
              </w:rPr>
            </w:pPr>
            <w:r w:rsidRPr="001702A9">
              <w:rPr>
                <w:rFonts w:cs="Times New Roman" w:hint="cs"/>
                <w:sz w:val="21"/>
                <w:rtl/>
              </w:rPr>
              <w:t>اپنا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سامان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منظم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کریں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اور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اسے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ایک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تجوری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میں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محفوظ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کریں</w:t>
            </w:r>
            <w:r w:rsidRPr="001702A9">
              <w:rPr>
                <w:rFonts w:cs="Times New Roman"/>
                <w:sz w:val="21"/>
                <w:rtl/>
              </w:rPr>
              <w:t>۔</w:t>
            </w:r>
          </w:p>
          <w:p w:rsidR="001669CC" w:rsidRDefault="00D34BE7">
            <w:pPr>
              <w:pStyle w:val="TableParagraph"/>
              <w:spacing w:line="247" w:lineRule="exact"/>
              <w:ind w:left="280"/>
              <w:rPr>
                <w:sz w:val="21"/>
              </w:rPr>
            </w:pPr>
            <w:r>
              <w:rPr>
                <w:sz w:val="21"/>
              </w:rPr>
              <w:t>② 自学ノート・その他の提出物を提出する。</w:t>
            </w:r>
          </w:p>
          <w:p w:rsidR="001702A9" w:rsidRDefault="001702A9" w:rsidP="00A90802">
            <w:pPr>
              <w:pStyle w:val="TableParagraph"/>
              <w:spacing w:line="247" w:lineRule="exact"/>
              <w:ind w:left="280" w:firstLineChars="100" w:firstLine="210"/>
              <w:rPr>
                <w:sz w:val="21"/>
              </w:rPr>
            </w:pPr>
            <w:r w:rsidRPr="001702A9">
              <w:rPr>
                <w:sz w:val="21"/>
              </w:rPr>
              <w:t xml:space="preserve"> jigaku nōto </w:t>
            </w:r>
            <w:r w:rsidRPr="001702A9">
              <w:rPr>
                <w:rFonts w:cs="Times New Roman" w:hint="cs"/>
                <w:sz w:val="21"/>
                <w:rtl/>
              </w:rPr>
              <w:t>اور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دیگر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گذارشات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جمع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کروائیں</w:t>
            </w:r>
            <w:r w:rsidRPr="001702A9">
              <w:rPr>
                <w:rFonts w:cs="Times New Roman"/>
                <w:sz w:val="21"/>
                <w:rtl/>
              </w:rPr>
              <w:t>۔</w:t>
            </w:r>
          </w:p>
          <w:p w:rsidR="001669CC" w:rsidRDefault="00D34BE7">
            <w:pPr>
              <w:pStyle w:val="TableParagraph"/>
              <w:spacing w:line="247" w:lineRule="exact"/>
              <w:rPr>
                <w:sz w:val="21"/>
              </w:rPr>
            </w:pPr>
            <w:r>
              <w:rPr>
                <w:sz w:val="21"/>
              </w:rPr>
              <w:t>・午前８時５分に朝の会を始める。</w:t>
            </w:r>
          </w:p>
          <w:p w:rsidR="001702A9" w:rsidRDefault="001702A9" w:rsidP="001702A9">
            <w:pPr>
              <w:pStyle w:val="TableParagraph"/>
              <w:spacing w:line="247" w:lineRule="exact"/>
              <w:rPr>
                <w:sz w:val="21"/>
              </w:rPr>
            </w:pPr>
            <w:r w:rsidRPr="001702A9">
              <w:rPr>
                <w:sz w:val="21"/>
              </w:rPr>
              <w:t xml:space="preserve">8:05 </w:t>
            </w:r>
            <w:r w:rsidRPr="001702A9">
              <w:rPr>
                <w:rFonts w:cs="Times New Roman" w:hint="cs"/>
                <w:sz w:val="21"/>
                <w:rtl/>
              </w:rPr>
              <w:t>بجے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صبح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شروع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کریں</w:t>
            </w:r>
            <w:r w:rsidRPr="001702A9">
              <w:rPr>
                <w:rFonts w:cs="Times New Roman"/>
                <w:sz w:val="21"/>
                <w:rtl/>
              </w:rPr>
              <w:t>۔</w:t>
            </w:r>
          </w:p>
          <w:p w:rsidR="001669CC" w:rsidRDefault="00D34BE7">
            <w:pPr>
              <w:pStyle w:val="TableParagraph"/>
              <w:spacing w:line="246" w:lineRule="exact"/>
              <w:rPr>
                <w:sz w:val="21"/>
              </w:rPr>
            </w:pPr>
            <w:r>
              <w:rPr>
                <w:sz w:val="21"/>
              </w:rPr>
              <w:t>・朝の会終了後，静かに読書や朝の自習を始める。</w:t>
            </w:r>
          </w:p>
          <w:p w:rsidR="001702A9" w:rsidRDefault="001702A9" w:rsidP="001702A9">
            <w:pPr>
              <w:pStyle w:val="TableParagraph"/>
              <w:spacing w:line="246" w:lineRule="exact"/>
              <w:rPr>
                <w:sz w:val="21"/>
              </w:rPr>
            </w:pPr>
            <w:r w:rsidRPr="001702A9">
              <w:rPr>
                <w:rFonts w:cs="Times New Roman" w:hint="cs"/>
                <w:sz w:val="21"/>
                <w:rtl/>
              </w:rPr>
              <w:t>خاموشی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سے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صبح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پڑھنا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شروع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کریں</w:t>
            </w:r>
            <w:r w:rsidRPr="001702A9">
              <w:rPr>
                <w:rFonts w:cs="Times New Roman"/>
                <w:sz w:val="21"/>
                <w:rtl/>
              </w:rPr>
              <w:t>۔</w:t>
            </w:r>
          </w:p>
          <w:p w:rsidR="001669CC" w:rsidRDefault="00D34BE7">
            <w:pPr>
              <w:pStyle w:val="TableParagraph"/>
              <w:spacing w:before="5" w:line="220" w:lineRule="auto"/>
              <w:ind w:left="282" w:right="49" w:hanging="190"/>
              <w:rPr>
                <w:spacing w:val="-19"/>
                <w:sz w:val="21"/>
              </w:rPr>
            </w:pPr>
            <w:r>
              <w:rPr>
                <w:spacing w:val="-20"/>
                <w:w w:val="95"/>
                <w:sz w:val="21"/>
              </w:rPr>
              <w:t xml:space="preserve">・午前８時３０分に読書や朝の自習を終わらせ，１時間目の準備をする。休み時間ではない   </w:t>
            </w:r>
            <w:r>
              <w:rPr>
                <w:spacing w:val="-19"/>
                <w:sz w:val="21"/>
              </w:rPr>
              <w:t>ので出歩かない。</w:t>
            </w:r>
          </w:p>
          <w:p w:rsidR="001702A9" w:rsidRDefault="001702A9">
            <w:pPr>
              <w:pStyle w:val="TableParagraph"/>
              <w:spacing w:before="5" w:line="220" w:lineRule="auto"/>
              <w:ind w:left="282" w:right="49" w:hanging="190"/>
              <w:rPr>
                <w:sz w:val="21"/>
              </w:rPr>
            </w:pPr>
            <w:r w:rsidRPr="001702A9">
              <w:rPr>
                <w:sz w:val="21"/>
              </w:rPr>
              <w:t xml:space="preserve">8:30 </w:t>
            </w:r>
            <w:r w:rsidRPr="001702A9">
              <w:rPr>
                <w:rFonts w:cs="Times New Roman" w:hint="cs"/>
                <w:sz w:val="21"/>
                <w:rtl/>
              </w:rPr>
              <w:t>بجے</w:t>
            </w:r>
            <w:r w:rsidRPr="001702A9">
              <w:rPr>
                <w:rFonts w:cs="Times New Roman"/>
                <w:sz w:val="21"/>
                <w:rtl/>
              </w:rPr>
              <w:t xml:space="preserve"> ، </w:t>
            </w:r>
            <w:r w:rsidRPr="001702A9">
              <w:rPr>
                <w:rFonts w:cs="Times New Roman" w:hint="cs"/>
                <w:sz w:val="21"/>
                <w:rtl/>
              </w:rPr>
              <w:t>پڑھنا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اور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صبح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خود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مطالعہ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ختم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کریں</w:t>
            </w:r>
            <w:r w:rsidRPr="001702A9">
              <w:rPr>
                <w:rFonts w:cs="Times New Roman"/>
                <w:sz w:val="21"/>
                <w:rtl/>
              </w:rPr>
              <w:t xml:space="preserve"> ، </w:t>
            </w:r>
            <w:r w:rsidRPr="001702A9">
              <w:rPr>
                <w:rFonts w:cs="Times New Roman" w:hint="cs"/>
                <w:sz w:val="21"/>
                <w:rtl/>
              </w:rPr>
              <w:t>اور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پہلے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گھنٹے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کی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تیاری</w:t>
            </w:r>
            <w:r w:rsidRPr="001702A9">
              <w:rPr>
                <w:rFonts w:cs="Times New Roman"/>
                <w:sz w:val="21"/>
                <w:rtl/>
              </w:rPr>
              <w:t xml:space="preserve"> </w:t>
            </w:r>
            <w:r w:rsidRPr="001702A9">
              <w:rPr>
                <w:rFonts w:cs="Times New Roman" w:hint="cs"/>
                <w:sz w:val="21"/>
                <w:rtl/>
              </w:rPr>
              <w:t>کریں</w:t>
            </w:r>
            <w:r w:rsidRPr="001702A9">
              <w:rPr>
                <w:rFonts w:cs="Times New Roman"/>
                <w:sz w:val="21"/>
                <w:rtl/>
              </w:rPr>
              <w:t>۔</w:t>
            </w:r>
          </w:p>
          <w:p w:rsidR="001669CC" w:rsidRDefault="00D34BE7">
            <w:pPr>
              <w:pStyle w:val="TableParagraph"/>
              <w:spacing w:line="252" w:lineRule="exact"/>
              <w:rPr>
                <w:sz w:val="21"/>
              </w:rPr>
            </w:pPr>
            <w:r>
              <w:rPr>
                <w:sz w:val="21"/>
              </w:rPr>
              <w:t>＊健康観察板は２校時始業までに保健室に戻す。</w:t>
            </w:r>
          </w:p>
          <w:p w:rsidR="007D083B" w:rsidRDefault="007D083B">
            <w:pPr>
              <w:pStyle w:val="TableParagraph"/>
              <w:spacing w:line="252" w:lineRule="exact"/>
              <w:rPr>
                <w:sz w:val="21"/>
              </w:rPr>
            </w:pPr>
            <w:r w:rsidRPr="007D083B">
              <w:rPr>
                <w:rFonts w:cs="Times New Roman" w:hint="cs"/>
                <w:sz w:val="21"/>
                <w:rtl/>
              </w:rPr>
              <w:t>اسکول</w:t>
            </w:r>
            <w:r w:rsidRPr="007D083B">
              <w:rPr>
                <w:rFonts w:cs="Times New Roman"/>
                <w:sz w:val="21"/>
                <w:rtl/>
              </w:rPr>
              <w:t xml:space="preserve"> 2 </w:t>
            </w:r>
            <w:r w:rsidRPr="007D083B">
              <w:rPr>
                <w:rFonts w:cs="Times New Roman" w:hint="cs"/>
                <w:sz w:val="21"/>
                <w:rtl/>
              </w:rPr>
              <w:t>میں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کام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کے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آغاز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سے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ہیلتھ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آبزرویشن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بورڈ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کو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انفرمری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پر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واپس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کردیں</w:t>
            </w:r>
            <w:r w:rsidRPr="007D083B">
              <w:rPr>
                <w:rFonts w:cs="Times New Roman"/>
                <w:sz w:val="21"/>
                <w:rtl/>
              </w:rPr>
              <w:t>۔</w:t>
            </w:r>
          </w:p>
        </w:tc>
      </w:tr>
      <w:tr w:rsidR="001669CC">
        <w:trPr>
          <w:trHeight w:val="1453"/>
        </w:trPr>
        <w:tc>
          <w:tcPr>
            <w:tcW w:w="433" w:type="dxa"/>
            <w:tcBorders>
              <w:right w:val="nil"/>
            </w:tcBorders>
          </w:tcPr>
          <w:p w:rsidR="001669CC" w:rsidRDefault="00D34BE7">
            <w:pPr>
              <w:pStyle w:val="TableParagraph"/>
              <w:spacing w:before="100"/>
              <w:ind w:left="0" w:right="27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授</w:t>
            </w:r>
          </w:p>
          <w:p w:rsidR="007D083B" w:rsidRDefault="007D083B">
            <w:pPr>
              <w:pStyle w:val="TableParagraph"/>
              <w:spacing w:before="100"/>
              <w:ind w:left="0" w:right="27"/>
              <w:jc w:val="center"/>
              <w:rPr>
                <w:sz w:val="21"/>
              </w:rPr>
            </w:pPr>
            <w:r w:rsidRPr="007D083B">
              <w:rPr>
                <w:rFonts w:cs="Times New Roman" w:hint="cs"/>
                <w:sz w:val="21"/>
                <w:rtl/>
              </w:rPr>
              <w:t>س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1669CC" w:rsidRDefault="001669C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left w:val="nil"/>
            </w:tcBorders>
          </w:tcPr>
          <w:p w:rsidR="001669CC" w:rsidRDefault="00D34BE7">
            <w:pPr>
              <w:pStyle w:val="TableParagraph"/>
              <w:spacing w:before="100"/>
              <w:ind w:left="122"/>
              <w:rPr>
                <w:sz w:val="21"/>
              </w:rPr>
            </w:pPr>
            <w:r>
              <w:rPr>
                <w:w w:val="99"/>
                <w:sz w:val="21"/>
              </w:rPr>
              <w:t>業</w:t>
            </w:r>
            <w:r w:rsidR="007D083B" w:rsidRPr="007D083B">
              <w:rPr>
                <w:rFonts w:cs="Times New Roman" w:hint="cs"/>
                <w:w w:val="99"/>
                <w:sz w:val="21"/>
                <w:rtl/>
              </w:rPr>
              <w:t>کلا</w:t>
            </w:r>
          </w:p>
        </w:tc>
        <w:tc>
          <w:tcPr>
            <w:tcW w:w="8033" w:type="dxa"/>
          </w:tcPr>
          <w:p w:rsidR="001669CC" w:rsidRDefault="00D34BE7">
            <w:pPr>
              <w:pStyle w:val="TableParagraph"/>
              <w:spacing w:before="100" w:line="258" w:lineRule="exact"/>
              <w:ind w:left="93"/>
              <w:rPr>
                <w:sz w:val="21"/>
              </w:rPr>
            </w:pPr>
            <w:r>
              <w:rPr>
                <w:sz w:val="21"/>
              </w:rPr>
              <w:t>・５分前行動，３分前入室，１分前着席をする。</w:t>
            </w:r>
          </w:p>
          <w:p w:rsidR="007D083B" w:rsidRPr="007D083B" w:rsidRDefault="007D083B" w:rsidP="007D083B">
            <w:pPr>
              <w:pStyle w:val="TableParagraph"/>
              <w:spacing w:before="100" w:line="258" w:lineRule="exact"/>
              <w:ind w:left="93"/>
              <w:rPr>
                <w:sz w:val="21"/>
              </w:rPr>
            </w:pPr>
            <w:r w:rsidRPr="007D083B">
              <w:rPr>
                <w:rFonts w:cs="Times New Roman" w:hint="cs"/>
                <w:sz w:val="21"/>
                <w:rtl/>
              </w:rPr>
              <w:t>منٹ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کام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کریں</w:t>
            </w:r>
            <w:r w:rsidRPr="007D083B">
              <w:rPr>
                <w:rFonts w:cs="Times New Roman"/>
                <w:sz w:val="21"/>
                <w:rtl/>
              </w:rPr>
              <w:t xml:space="preserve"> ، 3 </w:t>
            </w:r>
            <w:r w:rsidRPr="007D083B">
              <w:rPr>
                <w:rFonts w:cs="Times New Roman" w:hint="cs"/>
                <w:sz w:val="21"/>
                <w:rtl/>
              </w:rPr>
              <w:t>منٹ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داخل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کریں</w:t>
            </w:r>
            <w:r w:rsidRPr="007D083B">
              <w:rPr>
                <w:rFonts w:cs="Times New Roman"/>
                <w:sz w:val="21"/>
                <w:rtl/>
              </w:rPr>
              <w:t xml:space="preserve"> ، 1 </w:t>
            </w:r>
            <w:r w:rsidRPr="007D083B">
              <w:rPr>
                <w:rFonts w:cs="Times New Roman" w:hint="cs"/>
                <w:sz w:val="21"/>
                <w:rtl/>
              </w:rPr>
              <w:t>منٹ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بیٹھ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جائیں</w:t>
            </w:r>
            <w:r w:rsidRPr="007D083B">
              <w:rPr>
                <w:rFonts w:cs="Times New Roman"/>
                <w:sz w:val="21"/>
                <w:rtl/>
              </w:rPr>
              <w:t>۔</w:t>
            </w:r>
            <w:r w:rsidRPr="007D083B">
              <w:rPr>
                <w:sz w:val="21"/>
              </w:rPr>
              <w:t>5</w:t>
            </w:r>
          </w:p>
          <w:p w:rsidR="001669CC" w:rsidRDefault="00D34BE7">
            <w:pPr>
              <w:pStyle w:val="TableParagraph"/>
              <w:spacing w:line="247" w:lineRule="exact"/>
              <w:rPr>
                <w:sz w:val="21"/>
              </w:rPr>
            </w:pPr>
            <w:r>
              <w:rPr>
                <w:sz w:val="21"/>
              </w:rPr>
              <w:t>・授業に必要な物をきちんと準備する。ペンケース等は机の上に置かない。</w:t>
            </w:r>
          </w:p>
          <w:p w:rsidR="007D083B" w:rsidRDefault="007D083B">
            <w:pPr>
              <w:pStyle w:val="TableParagraph"/>
              <w:spacing w:line="247" w:lineRule="exact"/>
              <w:rPr>
                <w:sz w:val="21"/>
              </w:rPr>
            </w:pPr>
            <w:r w:rsidRPr="007D083B">
              <w:rPr>
                <w:rFonts w:cs="Times New Roman" w:hint="cs"/>
                <w:sz w:val="21"/>
                <w:rtl/>
              </w:rPr>
              <w:t>کلاس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کے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لئے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ضروری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سامان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تیار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کریں</w:t>
            </w:r>
            <w:r w:rsidRPr="007D083B">
              <w:rPr>
                <w:rFonts w:cs="Times New Roman"/>
                <w:sz w:val="21"/>
                <w:rtl/>
              </w:rPr>
              <w:t xml:space="preserve">۔ </w:t>
            </w:r>
            <w:r w:rsidRPr="007D083B">
              <w:rPr>
                <w:rFonts w:cs="Times New Roman" w:hint="cs"/>
                <w:sz w:val="21"/>
                <w:rtl/>
              </w:rPr>
              <w:t>قلم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کیس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ڈیسک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پر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مت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رکھیں</w:t>
            </w:r>
            <w:r w:rsidRPr="007D083B">
              <w:rPr>
                <w:rFonts w:cs="Times New Roman"/>
                <w:sz w:val="21"/>
                <w:rtl/>
              </w:rPr>
              <w:t>۔</w:t>
            </w:r>
          </w:p>
          <w:p w:rsidR="001669CC" w:rsidRDefault="00D34BE7">
            <w:pPr>
              <w:pStyle w:val="TableParagraph"/>
              <w:spacing w:before="6" w:line="220" w:lineRule="auto"/>
              <w:ind w:left="282" w:right="49" w:hanging="190"/>
              <w:rPr>
                <w:sz w:val="21"/>
              </w:rPr>
            </w:pPr>
            <w:r>
              <w:rPr>
                <w:spacing w:val="-23"/>
                <w:w w:val="95"/>
                <w:sz w:val="21"/>
              </w:rPr>
              <w:t>・教科書類は学校に置かず，家に持ち帰る。</w:t>
            </w:r>
            <w:r>
              <w:rPr>
                <w:spacing w:val="-15"/>
                <w:w w:val="95"/>
                <w:sz w:val="21"/>
              </w:rPr>
              <w:t>（</w:t>
            </w:r>
            <w:r>
              <w:rPr>
                <w:spacing w:val="-17"/>
                <w:w w:val="95"/>
                <w:sz w:val="21"/>
              </w:rPr>
              <w:t xml:space="preserve">ただし，技能教科の教科書，資料集，ワーク   </w:t>
            </w:r>
            <w:r>
              <w:rPr>
                <w:spacing w:val="-28"/>
                <w:sz w:val="21"/>
              </w:rPr>
              <w:t>等は，教室の決められた場所に保管する。</w:t>
            </w:r>
            <w:r>
              <w:rPr>
                <w:sz w:val="21"/>
              </w:rPr>
              <w:t>）</w:t>
            </w:r>
          </w:p>
          <w:p w:rsidR="007D083B" w:rsidRDefault="007D083B">
            <w:pPr>
              <w:pStyle w:val="TableParagraph"/>
              <w:spacing w:before="6" w:line="220" w:lineRule="auto"/>
              <w:ind w:left="282" w:right="49" w:hanging="190"/>
              <w:rPr>
                <w:sz w:val="21"/>
              </w:rPr>
            </w:pPr>
            <w:r w:rsidRPr="007D083B">
              <w:rPr>
                <w:rFonts w:cs="Times New Roman" w:hint="cs"/>
                <w:sz w:val="21"/>
                <w:rtl/>
              </w:rPr>
              <w:t>درسی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کتابیں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اسکول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میں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مت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چھوڑیں</w:t>
            </w:r>
            <w:r w:rsidRPr="007D083B">
              <w:rPr>
                <w:rFonts w:cs="Times New Roman"/>
                <w:sz w:val="21"/>
                <w:rtl/>
              </w:rPr>
              <w:t xml:space="preserve"> ، </w:t>
            </w:r>
            <w:r w:rsidRPr="007D083B">
              <w:rPr>
                <w:rFonts w:cs="Times New Roman" w:hint="cs"/>
                <w:sz w:val="21"/>
                <w:rtl/>
              </w:rPr>
              <w:t>بلکہ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انہیں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گھر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لے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جائیں</w:t>
            </w:r>
            <w:r w:rsidRPr="007D083B">
              <w:rPr>
                <w:rFonts w:cs="Times New Roman"/>
                <w:sz w:val="21"/>
                <w:rtl/>
              </w:rPr>
              <w:t>۔ (</w:t>
            </w:r>
            <w:r w:rsidRPr="007D083B">
              <w:rPr>
                <w:rFonts w:cs="Times New Roman" w:hint="cs"/>
                <w:sz w:val="21"/>
                <w:rtl/>
              </w:rPr>
              <w:t>تاہم</w:t>
            </w:r>
            <w:r w:rsidRPr="007D083B">
              <w:rPr>
                <w:rFonts w:cs="Times New Roman"/>
                <w:sz w:val="21"/>
                <w:rtl/>
              </w:rPr>
              <w:t xml:space="preserve"> ، </w:t>
            </w:r>
            <w:r w:rsidRPr="007D083B">
              <w:rPr>
                <w:rFonts w:cs="Times New Roman" w:hint="cs"/>
                <w:sz w:val="21"/>
                <w:rtl/>
              </w:rPr>
              <w:t>تکنیکی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مضامین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کے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لئے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درسی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کتابیں</w:t>
            </w:r>
            <w:r w:rsidRPr="007D083B">
              <w:rPr>
                <w:rFonts w:cs="Times New Roman"/>
                <w:sz w:val="21"/>
                <w:rtl/>
              </w:rPr>
              <w:t xml:space="preserve"> ، </w:t>
            </w:r>
            <w:r w:rsidRPr="007D083B">
              <w:rPr>
                <w:rFonts w:cs="Times New Roman" w:hint="cs"/>
                <w:sz w:val="21"/>
                <w:rtl/>
              </w:rPr>
              <w:t>مواد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جمع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کرنا</w:t>
            </w:r>
            <w:r w:rsidRPr="007D083B">
              <w:rPr>
                <w:rFonts w:cs="Times New Roman"/>
                <w:sz w:val="21"/>
                <w:rtl/>
              </w:rPr>
              <w:t xml:space="preserve"> ، </w:t>
            </w:r>
            <w:r w:rsidRPr="007D083B">
              <w:rPr>
                <w:rFonts w:cs="Times New Roman" w:hint="cs"/>
                <w:sz w:val="21"/>
                <w:rtl/>
              </w:rPr>
              <w:t>کام</w:t>
            </w:r>
            <w:r w:rsidRPr="007D083B">
              <w:rPr>
                <w:rFonts w:cs="Times New Roman"/>
                <w:sz w:val="21"/>
                <w:rtl/>
              </w:rPr>
              <w:t xml:space="preserve"> </w:t>
            </w:r>
            <w:r w:rsidRPr="007D083B">
              <w:rPr>
                <w:rFonts w:cs="Times New Roman" w:hint="cs"/>
                <w:sz w:val="21"/>
                <w:rtl/>
              </w:rPr>
              <w:t>وغیرہ</w:t>
            </w:r>
            <w:r w:rsidRPr="007D083B">
              <w:rPr>
                <w:rFonts w:cs="Times New Roman"/>
                <w:sz w:val="21"/>
                <w:rtl/>
              </w:rPr>
              <w:t>)</w:t>
            </w:r>
          </w:p>
          <w:p w:rsidR="001669CC" w:rsidRDefault="00D34BE7">
            <w:pPr>
              <w:pStyle w:val="TableParagraph"/>
              <w:spacing w:line="252" w:lineRule="exact"/>
              <w:rPr>
                <w:sz w:val="21"/>
              </w:rPr>
            </w:pPr>
            <w:r>
              <w:rPr>
                <w:sz w:val="21"/>
              </w:rPr>
              <w:t>・教科担当の先生の指示をよく守る。</w:t>
            </w:r>
            <w:r w:rsidR="007D083B">
              <w:rPr>
                <w:sz w:val="21"/>
              </w:rPr>
              <w:br/>
            </w:r>
            <w:r w:rsidR="007D083B" w:rsidRPr="007D083B">
              <w:rPr>
                <w:rFonts w:cs="Times New Roman" w:hint="cs"/>
                <w:sz w:val="21"/>
                <w:rtl/>
              </w:rPr>
              <w:t>اس</w:t>
            </w:r>
            <w:r w:rsidR="007D083B" w:rsidRPr="007D083B">
              <w:rPr>
                <w:rFonts w:cs="Times New Roman"/>
                <w:sz w:val="21"/>
                <w:rtl/>
              </w:rPr>
              <w:t xml:space="preserve"> </w:t>
            </w:r>
            <w:r w:rsidR="007D083B" w:rsidRPr="007D083B">
              <w:rPr>
                <w:rFonts w:cs="Times New Roman" w:hint="cs"/>
                <w:sz w:val="21"/>
                <w:rtl/>
              </w:rPr>
              <w:t>مضمون</w:t>
            </w:r>
            <w:r w:rsidR="007D083B" w:rsidRPr="007D083B">
              <w:rPr>
                <w:rFonts w:cs="Times New Roman"/>
                <w:sz w:val="21"/>
                <w:rtl/>
              </w:rPr>
              <w:t xml:space="preserve"> </w:t>
            </w:r>
            <w:r w:rsidR="007D083B" w:rsidRPr="007D083B">
              <w:rPr>
                <w:rFonts w:cs="Times New Roman" w:hint="cs"/>
                <w:sz w:val="21"/>
                <w:rtl/>
              </w:rPr>
              <w:t>کے</w:t>
            </w:r>
            <w:r w:rsidR="007D083B" w:rsidRPr="007D083B">
              <w:rPr>
                <w:rFonts w:cs="Times New Roman"/>
                <w:sz w:val="21"/>
                <w:rtl/>
              </w:rPr>
              <w:t xml:space="preserve"> </w:t>
            </w:r>
            <w:r w:rsidR="007D083B" w:rsidRPr="007D083B">
              <w:rPr>
                <w:rFonts w:cs="Times New Roman" w:hint="cs"/>
                <w:sz w:val="21"/>
                <w:rtl/>
              </w:rPr>
              <w:t>انچارج</w:t>
            </w:r>
            <w:r w:rsidR="007D083B" w:rsidRPr="007D083B">
              <w:rPr>
                <w:rFonts w:cs="Times New Roman"/>
                <w:sz w:val="21"/>
                <w:rtl/>
              </w:rPr>
              <w:t xml:space="preserve"> </w:t>
            </w:r>
            <w:r w:rsidR="007D083B" w:rsidRPr="007D083B">
              <w:rPr>
                <w:rFonts w:cs="Times New Roman" w:hint="cs"/>
                <w:sz w:val="21"/>
                <w:rtl/>
              </w:rPr>
              <w:t>اساتذہ</w:t>
            </w:r>
            <w:r w:rsidR="007D083B" w:rsidRPr="007D083B">
              <w:rPr>
                <w:rFonts w:cs="Times New Roman"/>
                <w:sz w:val="21"/>
                <w:rtl/>
              </w:rPr>
              <w:t xml:space="preserve"> </w:t>
            </w:r>
            <w:r w:rsidR="007D083B" w:rsidRPr="007D083B">
              <w:rPr>
                <w:rFonts w:cs="Times New Roman" w:hint="cs"/>
                <w:sz w:val="21"/>
                <w:rtl/>
              </w:rPr>
              <w:t>کی</w:t>
            </w:r>
            <w:r w:rsidR="007D083B" w:rsidRPr="007D083B">
              <w:rPr>
                <w:rFonts w:cs="Times New Roman"/>
                <w:sz w:val="21"/>
                <w:rtl/>
              </w:rPr>
              <w:t xml:space="preserve"> </w:t>
            </w:r>
            <w:r w:rsidR="007D083B" w:rsidRPr="007D083B">
              <w:rPr>
                <w:rFonts w:cs="Times New Roman" w:hint="cs"/>
                <w:sz w:val="21"/>
                <w:rtl/>
              </w:rPr>
              <w:t>ہدایت</w:t>
            </w:r>
            <w:r w:rsidR="007D083B" w:rsidRPr="007D083B">
              <w:rPr>
                <w:rFonts w:cs="Times New Roman"/>
                <w:sz w:val="21"/>
                <w:rtl/>
              </w:rPr>
              <w:t xml:space="preserve"> </w:t>
            </w:r>
            <w:r w:rsidR="007D083B" w:rsidRPr="007D083B">
              <w:rPr>
                <w:rFonts w:cs="Times New Roman" w:hint="cs"/>
                <w:sz w:val="21"/>
                <w:rtl/>
              </w:rPr>
              <w:t>پر</w:t>
            </w:r>
            <w:r w:rsidR="007D083B" w:rsidRPr="007D083B">
              <w:rPr>
                <w:rFonts w:cs="Times New Roman"/>
                <w:sz w:val="21"/>
                <w:rtl/>
              </w:rPr>
              <w:t xml:space="preserve"> </w:t>
            </w:r>
            <w:r w:rsidR="007D083B" w:rsidRPr="007D083B">
              <w:rPr>
                <w:rFonts w:cs="Times New Roman" w:hint="cs"/>
                <w:sz w:val="21"/>
                <w:rtl/>
              </w:rPr>
              <w:t>اچھی</w:t>
            </w:r>
            <w:r w:rsidR="007D083B" w:rsidRPr="007D083B">
              <w:rPr>
                <w:rFonts w:cs="Times New Roman"/>
                <w:sz w:val="21"/>
                <w:rtl/>
              </w:rPr>
              <w:t xml:space="preserve"> </w:t>
            </w:r>
            <w:r w:rsidR="007D083B" w:rsidRPr="007D083B">
              <w:rPr>
                <w:rFonts w:cs="Times New Roman" w:hint="cs"/>
                <w:sz w:val="21"/>
                <w:rtl/>
              </w:rPr>
              <w:t>طرح</w:t>
            </w:r>
            <w:r w:rsidR="007D083B" w:rsidRPr="007D083B">
              <w:rPr>
                <w:rFonts w:cs="Times New Roman"/>
                <w:sz w:val="21"/>
                <w:rtl/>
              </w:rPr>
              <w:t xml:space="preserve"> </w:t>
            </w:r>
            <w:r w:rsidR="007D083B" w:rsidRPr="007D083B">
              <w:rPr>
                <w:rFonts w:cs="Times New Roman" w:hint="cs"/>
                <w:sz w:val="21"/>
                <w:rtl/>
              </w:rPr>
              <w:t>عمل</w:t>
            </w:r>
            <w:r w:rsidR="007D083B" w:rsidRPr="007D083B">
              <w:rPr>
                <w:rFonts w:cs="Times New Roman"/>
                <w:sz w:val="21"/>
                <w:rtl/>
              </w:rPr>
              <w:t xml:space="preserve"> </w:t>
            </w:r>
            <w:r w:rsidR="007D083B" w:rsidRPr="007D083B">
              <w:rPr>
                <w:rFonts w:cs="Times New Roman" w:hint="cs"/>
                <w:sz w:val="21"/>
                <w:rtl/>
              </w:rPr>
              <w:t>کریں</w:t>
            </w:r>
          </w:p>
        </w:tc>
      </w:tr>
    </w:tbl>
    <w:p w:rsidR="00D34BE7" w:rsidRDefault="00D34BE7"/>
    <w:sectPr w:rsidR="00D34BE7">
      <w:type w:val="continuous"/>
      <w:pgSz w:w="11910" w:h="16840"/>
      <w:pgMar w:top="1040" w:right="11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802" w:rsidRDefault="00A90802" w:rsidP="00A90802">
      <w:r>
        <w:separator/>
      </w:r>
    </w:p>
  </w:endnote>
  <w:endnote w:type="continuationSeparator" w:id="0">
    <w:p w:rsidR="00A90802" w:rsidRDefault="00A90802" w:rsidP="00A9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802" w:rsidRDefault="00A90802" w:rsidP="00A90802">
      <w:r>
        <w:separator/>
      </w:r>
    </w:p>
  </w:footnote>
  <w:footnote w:type="continuationSeparator" w:id="0">
    <w:p w:rsidR="00A90802" w:rsidRDefault="00A90802" w:rsidP="00A9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609A"/>
    <w:multiLevelType w:val="hybridMultilevel"/>
    <w:tmpl w:val="9D60D91A"/>
    <w:lvl w:ilvl="0" w:tplc="3524FE74">
      <w:numFmt w:val="bullet"/>
      <w:lvlText w:val="◇"/>
      <w:lvlJc w:val="left"/>
      <w:pPr>
        <w:ind w:left="398" w:hanging="286"/>
      </w:pPr>
      <w:rPr>
        <w:rFonts w:ascii="Microsoft JhengHei" w:eastAsia="Microsoft JhengHei" w:hAnsi="Microsoft JhengHei" w:cs="Microsoft JhengHei" w:hint="default"/>
        <w:b/>
        <w:bCs/>
        <w:spacing w:val="4"/>
        <w:w w:val="167"/>
        <w:sz w:val="26"/>
        <w:szCs w:val="26"/>
        <w:lang w:val="en-US" w:eastAsia="ja-JP" w:bidi="ar-SA"/>
      </w:rPr>
    </w:lvl>
    <w:lvl w:ilvl="1" w:tplc="3C7CE7CC">
      <w:numFmt w:val="bullet"/>
      <w:lvlText w:val="•"/>
      <w:lvlJc w:val="left"/>
      <w:pPr>
        <w:ind w:left="902" w:hanging="286"/>
      </w:pPr>
      <w:rPr>
        <w:rFonts w:hint="default"/>
        <w:lang w:val="en-US" w:eastAsia="ja-JP" w:bidi="ar-SA"/>
      </w:rPr>
    </w:lvl>
    <w:lvl w:ilvl="2" w:tplc="128ABC62">
      <w:numFmt w:val="bullet"/>
      <w:lvlText w:val="•"/>
      <w:lvlJc w:val="left"/>
      <w:pPr>
        <w:ind w:left="1405" w:hanging="286"/>
      </w:pPr>
      <w:rPr>
        <w:rFonts w:hint="default"/>
        <w:lang w:val="en-US" w:eastAsia="ja-JP" w:bidi="ar-SA"/>
      </w:rPr>
    </w:lvl>
    <w:lvl w:ilvl="3" w:tplc="75A26D76">
      <w:numFmt w:val="bullet"/>
      <w:lvlText w:val="•"/>
      <w:lvlJc w:val="left"/>
      <w:pPr>
        <w:ind w:left="1907" w:hanging="286"/>
      </w:pPr>
      <w:rPr>
        <w:rFonts w:hint="default"/>
        <w:lang w:val="en-US" w:eastAsia="ja-JP" w:bidi="ar-SA"/>
      </w:rPr>
    </w:lvl>
    <w:lvl w:ilvl="4" w:tplc="B3AC7876">
      <w:numFmt w:val="bullet"/>
      <w:lvlText w:val="•"/>
      <w:lvlJc w:val="left"/>
      <w:pPr>
        <w:ind w:left="2410" w:hanging="286"/>
      </w:pPr>
      <w:rPr>
        <w:rFonts w:hint="default"/>
        <w:lang w:val="en-US" w:eastAsia="ja-JP" w:bidi="ar-SA"/>
      </w:rPr>
    </w:lvl>
    <w:lvl w:ilvl="5" w:tplc="E5D2480C">
      <w:numFmt w:val="bullet"/>
      <w:lvlText w:val="•"/>
      <w:lvlJc w:val="left"/>
      <w:pPr>
        <w:ind w:left="2912" w:hanging="286"/>
      </w:pPr>
      <w:rPr>
        <w:rFonts w:hint="default"/>
        <w:lang w:val="en-US" w:eastAsia="ja-JP" w:bidi="ar-SA"/>
      </w:rPr>
    </w:lvl>
    <w:lvl w:ilvl="6" w:tplc="41826DE4">
      <w:numFmt w:val="bullet"/>
      <w:lvlText w:val="•"/>
      <w:lvlJc w:val="left"/>
      <w:pPr>
        <w:ind w:left="3415" w:hanging="286"/>
      </w:pPr>
      <w:rPr>
        <w:rFonts w:hint="default"/>
        <w:lang w:val="en-US" w:eastAsia="ja-JP" w:bidi="ar-SA"/>
      </w:rPr>
    </w:lvl>
    <w:lvl w:ilvl="7" w:tplc="1DBAD16A">
      <w:numFmt w:val="bullet"/>
      <w:lvlText w:val="•"/>
      <w:lvlJc w:val="left"/>
      <w:pPr>
        <w:ind w:left="3917" w:hanging="286"/>
      </w:pPr>
      <w:rPr>
        <w:rFonts w:hint="default"/>
        <w:lang w:val="en-US" w:eastAsia="ja-JP" w:bidi="ar-SA"/>
      </w:rPr>
    </w:lvl>
    <w:lvl w:ilvl="8" w:tplc="4F50454E">
      <w:numFmt w:val="bullet"/>
      <w:lvlText w:val="•"/>
      <w:lvlJc w:val="left"/>
      <w:pPr>
        <w:ind w:left="4420" w:hanging="286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CC"/>
    <w:rsid w:val="00111B4A"/>
    <w:rsid w:val="001669CC"/>
    <w:rsid w:val="001702A9"/>
    <w:rsid w:val="00326A02"/>
    <w:rsid w:val="00457B2E"/>
    <w:rsid w:val="00496D5F"/>
    <w:rsid w:val="007D083B"/>
    <w:rsid w:val="007E3D65"/>
    <w:rsid w:val="00A90802"/>
    <w:rsid w:val="00B764A2"/>
    <w:rsid w:val="00C6048E"/>
    <w:rsid w:val="00D073F9"/>
    <w:rsid w:val="00D34BE7"/>
    <w:rsid w:val="00D37484"/>
    <w:rsid w:val="00E77037"/>
    <w:rsid w:val="00F213D7"/>
    <w:rsid w:val="00F62807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BDF4-4306-4A7F-986F-06A6747C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623" w:lineRule="exact"/>
      <w:ind w:left="112"/>
    </w:pPr>
    <w:rPr>
      <w:rFonts w:ascii="Microsoft JhengHei" w:eastAsia="Microsoft JhengHei" w:hAnsi="Microsoft JhengHei" w:cs="Microsoft JhengHei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line="507" w:lineRule="exact"/>
      <w:ind w:left="398" w:hanging="287"/>
    </w:pPr>
    <w:rPr>
      <w:rFonts w:ascii="Microsoft JhengHei" w:eastAsia="Microsoft JhengHei" w:hAnsi="Microsoft JhengHei" w:cs="Microsoft JhengHei"/>
    </w:rPr>
  </w:style>
  <w:style w:type="paragraph" w:customStyle="1" w:styleId="TableParagraph">
    <w:name w:val="Table Paragraph"/>
    <w:basedOn w:val="a"/>
    <w:uiPriority w:val="1"/>
    <w:qFormat/>
    <w:pPr>
      <w:ind w:left="92"/>
    </w:pPr>
  </w:style>
  <w:style w:type="paragraph" w:styleId="a6">
    <w:name w:val="header"/>
    <w:basedOn w:val="a"/>
    <w:link w:val="a7"/>
    <w:uiPriority w:val="99"/>
    <w:unhideWhenUsed/>
    <w:rsid w:val="00A9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0802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A908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0802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Taro-Ｒ２ 下館西中のきまり</vt:lpstr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Taro-Ｒ２ 下館西中のきまり</dc:title>
  <dc:creator>Administrator</dc:creator>
  <cp:lastModifiedBy>Kanda Azusa</cp:lastModifiedBy>
  <cp:revision>4</cp:revision>
  <dcterms:created xsi:type="dcterms:W3CDTF">2020-08-19T04:46:00Z</dcterms:created>
  <dcterms:modified xsi:type="dcterms:W3CDTF">2021-05-21T03:11:00Z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LastSaved">
    <vt:filetime>2020-08-18T00:00:00Z</vt:filetime>
  </property>
</Properties>
</file>