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C34D" w14:textId="77777777" w:rsidR="00327DC7" w:rsidRPr="006300A9" w:rsidRDefault="00327DC7" w:rsidP="00327DC7">
      <w:pPr>
        <w:spacing w:before="240" w:line="360" w:lineRule="exact"/>
        <w:rPr>
          <w:rFonts w:ascii="メイリオ" w:eastAsia="メイリオ" w:hAnsi="メイリオ"/>
          <w:b/>
          <w:szCs w:val="18"/>
        </w:rPr>
      </w:pPr>
      <w:r>
        <w:rPr>
          <w:rFonts w:ascii="メイリオ" w:eastAsia="メイリオ" w:hAnsi="メイリオ"/>
          <w:b/>
          <w:szCs w:val="18"/>
        </w:rPr>
        <w:fldChar w:fldCharType="begin"/>
      </w:r>
      <w:r>
        <w:rPr>
          <w:rFonts w:ascii="メイリオ" w:eastAsia="メイリオ" w:hAnsi="メイリオ"/>
          <w:b/>
          <w:szCs w:val="18"/>
        </w:rPr>
        <w:instrText>EQ \* jc2 \* "Font:BIZ UDPゴシック" \* hps10 \o\ad(\s\up 9(</w:instrText>
      </w:r>
      <w:r w:rsidRPr="006300A9">
        <w:rPr>
          <w:rFonts w:ascii="BIZ UDPゴシック" w:eastAsia="BIZ UDPゴシック" w:hAnsi="BIZ UDPゴシック"/>
          <w:b/>
          <w:sz w:val="10"/>
          <w:szCs w:val="18"/>
        </w:rPr>
        <w:instrText>と</w:instrText>
      </w:r>
      <w:r>
        <w:rPr>
          <w:rFonts w:ascii="メイリオ" w:eastAsia="メイリオ" w:hAnsi="メイリオ"/>
          <w:b/>
          <w:szCs w:val="18"/>
        </w:rPr>
        <w:instrText>),問)</w:instrText>
      </w:r>
      <w:r>
        <w:rPr>
          <w:rFonts w:ascii="メイリオ" w:eastAsia="メイリオ" w:hAnsi="メイリオ"/>
          <w:b/>
          <w:szCs w:val="18"/>
        </w:rPr>
        <w:fldChar w:fldCharType="end"/>
      </w:r>
      <w:r w:rsidRPr="006300A9">
        <w:rPr>
          <w:rFonts w:ascii="メイリオ" w:eastAsia="メイリオ" w:hAnsi="メイリオ" w:hint="eastAsia"/>
          <w:b/>
          <w:szCs w:val="18"/>
        </w:rPr>
        <w:t>い</w:t>
      </w:r>
      <w:r>
        <w:rPr>
          <w:rFonts w:ascii="メイリオ" w:eastAsia="メイリオ" w:hAnsi="メイリオ"/>
          <w:b/>
          <w:szCs w:val="18"/>
        </w:rPr>
        <w:fldChar w:fldCharType="begin"/>
      </w:r>
      <w:r>
        <w:rPr>
          <w:rFonts w:ascii="メイリオ" w:eastAsia="メイリオ" w:hAnsi="メイリオ"/>
          <w:b/>
          <w:szCs w:val="18"/>
        </w:rPr>
        <w:instrText>EQ \* jc2 \* "Font:BIZ UDPゴシック" \* hps10 \o\ad(\s\up 9(</w:instrText>
      </w:r>
      <w:r w:rsidRPr="006300A9">
        <w:rPr>
          <w:rFonts w:ascii="BIZ UDPゴシック" w:eastAsia="BIZ UDPゴシック" w:hAnsi="BIZ UDPゴシック"/>
          <w:b/>
          <w:sz w:val="10"/>
          <w:szCs w:val="18"/>
        </w:rPr>
        <w:instrText>あ</w:instrText>
      </w:r>
      <w:r>
        <w:rPr>
          <w:rFonts w:ascii="メイリオ" w:eastAsia="メイリオ" w:hAnsi="メイリオ"/>
          <w:b/>
          <w:szCs w:val="18"/>
        </w:rPr>
        <w:instrText>),合)</w:instrText>
      </w:r>
      <w:r>
        <w:rPr>
          <w:rFonts w:ascii="メイリオ" w:eastAsia="メイリオ" w:hAnsi="メイリオ"/>
          <w:b/>
          <w:szCs w:val="18"/>
        </w:rPr>
        <w:fldChar w:fldCharType="end"/>
      </w:r>
      <w:r w:rsidRPr="006300A9">
        <w:rPr>
          <w:rFonts w:ascii="メイリオ" w:eastAsia="メイリオ" w:hAnsi="メイリオ" w:hint="eastAsia"/>
          <w:b/>
          <w:szCs w:val="18"/>
        </w:rPr>
        <w:t>わせ</w:t>
      </w:r>
      <w:r>
        <w:rPr>
          <w:rFonts w:ascii="メイリオ" w:eastAsia="メイリオ" w:hAnsi="メイリオ"/>
          <w:b/>
          <w:szCs w:val="18"/>
        </w:rPr>
        <w:fldChar w:fldCharType="begin"/>
      </w:r>
      <w:r>
        <w:rPr>
          <w:rFonts w:ascii="メイリオ" w:eastAsia="メイリオ" w:hAnsi="メイリオ"/>
          <w:b/>
          <w:szCs w:val="18"/>
        </w:rPr>
        <w:instrText>EQ \* jc2 \* "Font:BIZ UDPゴシック" \* hps10 \o\ad(\s\up 9(</w:instrText>
      </w:r>
      <w:r w:rsidRPr="006300A9">
        <w:rPr>
          <w:rFonts w:ascii="BIZ UDPゴシック" w:eastAsia="BIZ UDPゴシック" w:hAnsi="BIZ UDPゴシック"/>
          <w:b/>
          <w:sz w:val="10"/>
          <w:szCs w:val="18"/>
        </w:rPr>
        <w:instrText>さき</w:instrText>
      </w:r>
      <w:r>
        <w:rPr>
          <w:rFonts w:ascii="メイリオ" w:eastAsia="メイリオ" w:hAnsi="メイリオ"/>
          <w:b/>
          <w:szCs w:val="18"/>
        </w:rPr>
        <w:instrText>),先)</w:instrText>
      </w:r>
      <w:r>
        <w:rPr>
          <w:rFonts w:ascii="メイリオ" w:eastAsia="メイリオ" w:hAnsi="メイリオ"/>
          <w:b/>
          <w:szCs w:val="18"/>
        </w:rPr>
        <w:fldChar w:fldCharType="end"/>
      </w:r>
      <w:r w:rsidRPr="006300A9">
        <w:rPr>
          <w:rFonts w:ascii="メイリオ" w:eastAsia="メイリオ" w:hAnsi="メイリオ" w:hint="eastAsia"/>
          <w:b/>
          <w:szCs w:val="18"/>
        </w:rPr>
        <w:t xml:space="preserve">　</w:t>
      </w:r>
      <w:r>
        <w:rPr>
          <w:rFonts w:ascii="メイリオ" w:eastAsia="メイリオ" w:hAnsi="メイリオ"/>
          <w:b/>
          <w:szCs w:val="18"/>
        </w:rPr>
        <w:t>※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でんわ</w:t>
            </w:r>
          </w:rt>
          <w:rubyBase>
            <w:r w:rsidR="00327DC7">
              <w:rPr>
                <w:rFonts w:ascii="メイリオ" w:eastAsia="メイリオ" w:hAnsi="メイリオ"/>
                <w:b/>
                <w:szCs w:val="18"/>
              </w:rPr>
              <w:t>電話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の</w:t>
      </w:r>
      <w:r>
        <w:rPr>
          <w:rFonts w:ascii="メイリオ" w:eastAsia="メイリオ" w:hAnsi="メイリオ"/>
          <w:b/>
          <w:szCs w:val="18"/>
        </w:rPr>
        <w:fldChar w:fldCharType="begin"/>
      </w:r>
      <w:r>
        <w:rPr>
          <w:rFonts w:ascii="メイリオ" w:eastAsia="メイリオ" w:hAnsi="メイリオ"/>
          <w:b/>
          <w:szCs w:val="18"/>
        </w:rPr>
        <w:instrText>EQ \* jc2 \* "Font:BIZ UDPゴシック" \* hps10 \o\ad(\s\up 9(</w:instrText>
      </w:r>
      <w:r w:rsidRPr="006300A9">
        <w:rPr>
          <w:rFonts w:ascii="BIZ UDPゴシック" w:eastAsia="BIZ UDPゴシック" w:hAnsi="BIZ UDPゴシック"/>
          <w:b/>
          <w:sz w:val="10"/>
          <w:szCs w:val="18"/>
        </w:rPr>
        <w:instrText>さい</w:instrText>
      </w:r>
      <w:r>
        <w:rPr>
          <w:rFonts w:ascii="メイリオ" w:eastAsia="メイリオ" w:hAnsi="メイリオ"/>
          <w:b/>
          <w:szCs w:val="18"/>
        </w:rPr>
        <w:instrText>),際)</w:instrText>
      </w:r>
      <w:r>
        <w:rPr>
          <w:rFonts w:ascii="メイリオ" w:eastAsia="メイリオ" w:hAnsi="メイリオ"/>
          <w:b/>
          <w:szCs w:val="18"/>
        </w:rPr>
        <w:fldChar w:fldCharType="end"/>
      </w:r>
      <w:r w:rsidRPr="006300A9">
        <w:rPr>
          <w:rFonts w:ascii="メイリオ" w:eastAsia="メイリオ" w:hAnsi="メイリオ" w:hint="eastAsia"/>
          <w:b/>
          <w:szCs w:val="18"/>
        </w:rPr>
        <w:t>は、まず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はじ</w:t>
            </w:r>
          </w:rt>
          <w:rubyBase>
            <w:r w:rsidR="00327DC7">
              <w:rPr>
                <w:rFonts w:ascii="メイリオ" w:eastAsia="メイリオ" w:hAnsi="メイリオ"/>
                <w:b/>
                <w:szCs w:val="18"/>
              </w:rPr>
              <w:t>初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めに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そうだん</w:t>
            </w:r>
          </w:rt>
          <w:rubyBase>
            <w:r w:rsidR="00327DC7">
              <w:rPr>
                <w:rFonts w:ascii="メイリオ" w:eastAsia="メイリオ" w:hAnsi="メイリオ"/>
                <w:b/>
                <w:szCs w:val="18"/>
              </w:rPr>
              <w:t>相談</w:t>
            </w:r>
          </w:rubyBase>
        </w:ruby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ないよう</w:t>
            </w:r>
          </w:rt>
          <w:rubyBase>
            <w:r w:rsidR="00327DC7">
              <w:rPr>
                <w:rFonts w:ascii="メイリオ" w:eastAsia="メイリオ" w:hAnsi="メイリオ"/>
                <w:b/>
                <w:szCs w:val="18"/>
              </w:rPr>
              <w:t>内容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を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7DC7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つた</w:t>
            </w:r>
          </w:rt>
          <w:rubyBase>
            <w:r w:rsidR="00327DC7">
              <w:rPr>
                <w:rFonts w:ascii="メイリオ" w:eastAsia="メイリオ" w:hAnsi="メイリオ"/>
                <w:b/>
                <w:szCs w:val="18"/>
              </w:rPr>
              <w:t>伝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えましょう。</w:t>
      </w:r>
    </w:p>
    <w:p w14:paraId="257D5351" w14:textId="77777777" w:rsidR="00327DC7" w:rsidRPr="00E64C3D" w:rsidRDefault="00327DC7" w:rsidP="00327DC7">
      <w:pPr>
        <w:spacing w:before="240" w:line="240" w:lineRule="exact"/>
        <w:rPr>
          <w:rFonts w:asciiTheme="minorBidi" w:eastAsia="メイリオ" w:hAnsiTheme="minorBidi"/>
          <w:b/>
          <w:w w:val="90"/>
          <w:sz w:val="28"/>
          <w:lang w:val="pt-BR"/>
        </w:rPr>
      </w:pPr>
      <w:r w:rsidRPr="00E64C3D">
        <w:rPr>
          <w:rFonts w:asciiTheme="minorBidi" w:eastAsia="メイリオ" w:hAnsiTheme="minorBidi"/>
          <w:b/>
          <w:sz w:val="24"/>
          <w:szCs w:val="21"/>
          <w:lang w:val="pt-BR"/>
        </w:rPr>
        <w:t>Informações para contato</w:t>
      </w:r>
      <w:r w:rsidRPr="00E64C3D">
        <w:rPr>
          <w:rFonts w:asciiTheme="minorBidi" w:eastAsia="メイリオ" w:hAnsiTheme="minorBidi"/>
          <w:b/>
          <w:sz w:val="28"/>
        </w:rPr>
        <w:t xml:space="preserve">　</w:t>
      </w:r>
      <w:r w:rsidRPr="00E64C3D">
        <w:rPr>
          <w:rFonts w:ascii="ＭＳ ゴシック" w:eastAsia="ＭＳ ゴシック" w:hAnsi="ＭＳ ゴシック" w:cs="ＭＳ ゴシック" w:hint="eastAsia"/>
          <w:b/>
          <w:w w:val="80"/>
          <w:sz w:val="24"/>
          <w:szCs w:val="21"/>
          <w:lang w:val="pt-BR"/>
        </w:rPr>
        <w:t>※</w:t>
      </w:r>
      <w:r w:rsidRPr="00E64C3D">
        <w:rPr>
          <w:rFonts w:asciiTheme="minorBidi" w:eastAsia="ＭＳ ゴシック" w:hAnsiTheme="minorBidi"/>
          <w:bCs/>
          <w:w w:val="90"/>
          <w:sz w:val="24"/>
          <w:szCs w:val="21"/>
          <w:lang w:val="pt-BR"/>
        </w:rPr>
        <w:t>Ao ligar para eles, você deve dizer o que deseja consultar primeiro.</w:t>
      </w:r>
    </w:p>
    <w:tbl>
      <w:tblPr>
        <w:tblpPr w:leftFromText="142" w:rightFromText="142" w:vertAnchor="text" w:horzAnchor="margin" w:tblpX="-475" w:tblpY="132"/>
        <w:tblW w:w="10524" w:type="dxa"/>
        <w:tblLook w:val="04A0" w:firstRow="1" w:lastRow="0" w:firstColumn="1" w:lastColumn="0" w:noHBand="0" w:noVBand="1"/>
      </w:tblPr>
      <w:tblGrid>
        <w:gridCol w:w="4361"/>
        <w:gridCol w:w="3704"/>
        <w:gridCol w:w="2459"/>
      </w:tblGrid>
      <w:tr w:rsidR="00327DC7" w:rsidRPr="00F41148" w14:paraId="2B34BEE1" w14:textId="77777777" w:rsidTr="00F309C3">
        <w:trPr>
          <w:trHeight w:val="52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F20518" w14:textId="77777777" w:rsidR="00327DC7" w:rsidRPr="004D662C" w:rsidRDefault="00327DC7" w:rsidP="00F309C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27DC7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そうだん</w:t>
                  </w:r>
                </w:rt>
                <w:rubyBase>
                  <w:r w:rsidR="00327DC7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27DC7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ないよう</w:t>
                  </w:r>
                </w:rt>
                <w:rubyBase>
                  <w:r w:rsidR="00327DC7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t xml:space="preserve"> </w:t>
            </w:r>
            <w:proofErr w:type="spellStart"/>
            <w:r w:rsidRPr="00E64C3D">
              <w:rPr>
                <w:rFonts w:asciiTheme="minorBidi" w:eastAsia="メイリオ" w:hAnsiTheme="minorBidi"/>
                <w:sz w:val="20"/>
                <w:szCs w:val="20"/>
              </w:rPr>
              <w:t>conteúdo</w:t>
            </w:r>
            <w:proofErr w:type="spellEnd"/>
            <w:r w:rsidRPr="00E64C3D">
              <w:rPr>
                <w:rFonts w:asciiTheme="minorBidi" w:eastAsia="メイリオ" w:hAnsiTheme="minorBidi"/>
                <w:sz w:val="20"/>
                <w:szCs w:val="20"/>
              </w:rPr>
              <w:t xml:space="preserve"> da consulta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6BA4C2E" w14:textId="77777777" w:rsidR="00327DC7" w:rsidRDefault="00327DC7" w:rsidP="00F309C3">
            <w:pPr>
              <w:spacing w:line="0" w:lineRule="atLeast"/>
              <w:jc w:val="center"/>
            </w:pP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7DC7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そうだん</w:t>
                  </w:r>
                </w:rt>
                <w:rubyBase>
                  <w:r w:rsidR="00327DC7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27DC7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ばしょ</w:t>
                  </w:r>
                </w:rt>
                <w:rubyBase>
                  <w:r w:rsidR="00327DC7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t xml:space="preserve"> </w:t>
            </w:r>
          </w:p>
          <w:p w14:paraId="340927C0" w14:textId="77777777" w:rsidR="00327DC7" w:rsidRPr="00E64C3D" w:rsidRDefault="00327DC7" w:rsidP="00F309C3">
            <w:pPr>
              <w:spacing w:line="0" w:lineRule="atLeast"/>
              <w:jc w:val="center"/>
              <w:rPr>
                <w:rFonts w:asciiTheme="minorBidi" w:eastAsia="メイリオ" w:hAnsiTheme="minorBidi"/>
                <w:szCs w:val="21"/>
              </w:rPr>
            </w:pPr>
            <w:proofErr w:type="spellStart"/>
            <w:r w:rsidRPr="00E64C3D">
              <w:rPr>
                <w:rFonts w:asciiTheme="minorBidi" w:eastAsia="メイリオ" w:hAnsiTheme="minorBidi"/>
                <w:sz w:val="20"/>
                <w:szCs w:val="20"/>
              </w:rPr>
              <w:t>lugar</w:t>
            </w:r>
            <w:proofErr w:type="spellEnd"/>
            <w:r w:rsidRPr="00E64C3D">
              <w:rPr>
                <w:rFonts w:asciiTheme="minorBidi" w:eastAsia="メイリオ" w:hAnsiTheme="minorBidi"/>
                <w:sz w:val="20"/>
                <w:szCs w:val="20"/>
              </w:rPr>
              <w:t xml:space="preserve"> de consulta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46BC93" w14:textId="77777777" w:rsidR="00327DC7" w:rsidRDefault="00327DC7" w:rsidP="00F309C3">
            <w:pPr>
              <w:spacing w:line="0" w:lineRule="atLeast"/>
              <w:ind w:leftChars="-42" w:left="-88" w:rightChars="-33" w:right="-69"/>
              <w:jc w:val="center"/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27DC7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でんわばんごう</w:t>
                  </w:r>
                </w:rt>
                <w:rubyBase>
                  <w:r w:rsidR="00327DC7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電話番号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t xml:space="preserve"> </w:t>
            </w:r>
          </w:p>
          <w:p w14:paraId="5ABD4CB6" w14:textId="77777777" w:rsidR="00327DC7" w:rsidRPr="00E64C3D" w:rsidRDefault="00327DC7" w:rsidP="00F309C3">
            <w:pPr>
              <w:spacing w:line="0" w:lineRule="atLeast"/>
              <w:ind w:leftChars="-42" w:left="-88" w:rightChars="-33" w:right="-69"/>
              <w:jc w:val="center"/>
              <w:rPr>
                <w:rFonts w:asciiTheme="minorBidi" w:eastAsia="メイリオ" w:hAnsiTheme="minorBidi"/>
                <w:szCs w:val="21"/>
              </w:rPr>
            </w:pPr>
            <w:proofErr w:type="spellStart"/>
            <w:r w:rsidRPr="00E64C3D">
              <w:rPr>
                <w:rFonts w:asciiTheme="minorBidi" w:eastAsia="メイリオ" w:hAnsiTheme="minorBidi"/>
                <w:sz w:val="16"/>
                <w:szCs w:val="16"/>
              </w:rPr>
              <w:t>Número</w:t>
            </w:r>
            <w:proofErr w:type="spellEnd"/>
            <w:r w:rsidRPr="00E64C3D">
              <w:rPr>
                <w:rFonts w:asciiTheme="minorBidi" w:eastAsia="メイリオ" w:hAnsiTheme="minorBidi"/>
                <w:sz w:val="16"/>
                <w:szCs w:val="16"/>
              </w:rPr>
              <w:t xml:space="preserve"> de </w:t>
            </w:r>
            <w:proofErr w:type="spellStart"/>
            <w:r w:rsidRPr="00E64C3D">
              <w:rPr>
                <w:rFonts w:asciiTheme="minorBidi" w:eastAsia="メイリオ" w:hAnsiTheme="minorBidi"/>
                <w:sz w:val="16"/>
                <w:szCs w:val="16"/>
              </w:rPr>
              <w:t>telefone</w:t>
            </w:r>
            <w:proofErr w:type="spellEnd"/>
          </w:p>
        </w:tc>
      </w:tr>
      <w:tr w:rsidR="00327DC7" w:rsidRPr="00F41148" w14:paraId="14502B2E" w14:textId="77777777" w:rsidTr="00F309C3">
        <w:trPr>
          <w:trHeight w:val="108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8B92A2" w14:textId="77777777" w:rsidR="00327DC7" w:rsidRPr="008A5EA9" w:rsidRDefault="00327DC7" w:rsidP="00F309C3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こうりつ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公立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ようちえん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幼稚園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begin"/>
            </w:r>
            <w:r w:rsidRPr="008A5EA9">
              <w:rPr>
                <w:rFonts w:ascii="メイリオ" w:eastAsia="メイリオ" w:hAnsi="メイリオ"/>
                <w:szCs w:val="21"/>
              </w:rPr>
              <w:instrText>EQ \* jc2 \* "Font:メイリオ" \* hps10 \o\ad(\s\up 9(</w:instrText>
            </w:r>
            <w:r w:rsidRPr="008A5EA9">
              <w:rPr>
                <w:rFonts w:ascii="メイリオ" w:eastAsia="メイリオ" w:hAnsi="メイリオ" w:hint="eastAsia"/>
                <w:sz w:val="10"/>
                <w:szCs w:val="10"/>
              </w:rPr>
              <w:instrText>しょうがっこう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),</w:instrText>
            </w:r>
            <w:r w:rsidRPr="008A5EA9">
              <w:rPr>
                <w:rFonts w:ascii="メイリオ" w:eastAsia="メイリオ" w:hAnsi="メイリオ" w:hint="eastAsia"/>
                <w:szCs w:val="21"/>
              </w:rPr>
              <w:instrText>小学校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</w:instrTex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end"/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ちゅうがっこう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中学校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028522FA" w14:textId="77777777" w:rsidR="00327DC7" w:rsidRPr="00E64C3D" w:rsidRDefault="00327DC7" w:rsidP="00F309C3">
            <w:pPr>
              <w:spacing w:line="240" w:lineRule="exact"/>
              <w:jc w:val="left"/>
              <w:rPr>
                <w:rFonts w:asciiTheme="minorBidi" w:eastAsia="メイリオ" w:hAnsiTheme="minorBidi"/>
                <w:szCs w:val="21"/>
              </w:rPr>
            </w:pPr>
            <w:proofErr w:type="spellStart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>Conteúdos</w:t>
            </w:r>
            <w:proofErr w:type="spellEnd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>relacionados</w:t>
            </w:r>
            <w:proofErr w:type="spellEnd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 xml:space="preserve"> a </w:t>
            </w:r>
            <w:proofErr w:type="spellStart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>jardins</w:t>
            </w:r>
            <w:proofErr w:type="spellEnd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 xml:space="preserve"> de </w:t>
            </w:r>
            <w:proofErr w:type="spellStart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>infância</w:t>
            </w:r>
            <w:proofErr w:type="spellEnd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>públicos</w:t>
            </w:r>
            <w:proofErr w:type="spellEnd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 xml:space="preserve">, </w:t>
            </w:r>
            <w:proofErr w:type="spellStart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>escolas</w:t>
            </w:r>
            <w:proofErr w:type="spellEnd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 xml:space="preserve"> de </w:t>
            </w:r>
            <w:proofErr w:type="spellStart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>ensino</w:t>
            </w:r>
            <w:proofErr w:type="spellEnd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 xml:space="preserve"> fundamental e </w:t>
            </w:r>
            <w:proofErr w:type="spellStart"/>
            <w:r w:rsidRPr="00E64C3D">
              <w:rPr>
                <w:rFonts w:asciiTheme="minorBidi" w:eastAsia="メイリオ" w:hAnsiTheme="minorBidi"/>
                <w:sz w:val="18"/>
                <w:szCs w:val="18"/>
              </w:rPr>
              <w:t>médio</w:t>
            </w:r>
            <w:proofErr w:type="spellEnd"/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9B874B" w14:textId="77777777" w:rsidR="00327DC7" w:rsidRPr="008A5EA9" w:rsidRDefault="00327DC7" w:rsidP="00F309C3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＿＿＿市町村</w: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begin"/>
            </w:r>
            <w:r w:rsidRPr="008A5EA9">
              <w:rPr>
                <w:rFonts w:ascii="メイリオ" w:eastAsia="メイリオ" w:hAnsi="メイリオ"/>
                <w:szCs w:val="21"/>
              </w:rPr>
              <w:instrText>EQ \* jc2 \* "Font:メイリオ" \* hps10 \o\ad(\s\up 9(</w:instrText>
            </w:r>
            <w:r w:rsidRPr="008A5EA9">
              <w:rPr>
                <w:rFonts w:ascii="メイリオ" w:eastAsia="メイリオ" w:hAnsi="メイリオ" w:hint="eastAsia"/>
                <w:sz w:val="10"/>
                <w:szCs w:val="10"/>
              </w:rPr>
              <w:instrText>きょういく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),</w:instrText>
            </w:r>
            <w:r w:rsidRPr="008A5EA9">
              <w:rPr>
                <w:rFonts w:ascii="メイリオ" w:eastAsia="メイリオ" w:hAnsi="メイリオ" w:hint="eastAsia"/>
                <w:szCs w:val="21"/>
              </w:rPr>
              <w:instrText>教育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</w:instrTex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end"/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いいんかい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委員会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2241D" w14:textId="77777777" w:rsidR="00327DC7" w:rsidRPr="008A5EA9" w:rsidRDefault="00327DC7" w:rsidP="00F309C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327DC7" w:rsidRPr="00F41148" w14:paraId="2B9ABCD8" w14:textId="77777777" w:rsidTr="00F309C3">
        <w:trPr>
          <w:trHeight w:val="848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95317E" w14:textId="77777777" w:rsidR="00327DC7" w:rsidRPr="008A5EA9" w:rsidRDefault="00327DC7" w:rsidP="00F309C3">
            <w:pPr>
              <w:spacing w:line="0" w:lineRule="atLeast"/>
              <w:ind w:leftChars="19" w:left="40" w:firstLineChars="67" w:firstLine="141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ほいく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保育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begin"/>
            </w:r>
            <w:r w:rsidRPr="008A5EA9">
              <w:rPr>
                <w:rFonts w:ascii="メイリオ" w:eastAsia="メイリオ" w:hAnsi="メイリオ"/>
                <w:szCs w:val="21"/>
              </w:rPr>
              <w:instrText>EQ \* jc2 \* "Font:メイリオ" \* hps10 \o\ad(\s\up 9(</w:instrText>
            </w:r>
            <w:r w:rsidRPr="008A5EA9">
              <w:rPr>
                <w:rFonts w:ascii="メイリオ" w:eastAsia="メイリオ" w:hAnsi="メイリオ" w:hint="eastAsia"/>
                <w:sz w:val="10"/>
                <w:szCs w:val="10"/>
              </w:rPr>
              <w:instrText>にんてい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),</w:instrText>
            </w:r>
            <w:r w:rsidRPr="008A5EA9">
              <w:rPr>
                <w:rFonts w:ascii="メイリオ" w:eastAsia="メイリオ" w:hAnsi="メイリオ" w:hint="eastAsia"/>
                <w:szCs w:val="21"/>
              </w:rPr>
              <w:instrText>認定</w:instrText>
            </w:r>
            <w:r w:rsidRPr="008A5EA9">
              <w:rPr>
                <w:rFonts w:ascii="メイリオ" w:eastAsia="メイリオ" w:hAnsi="メイリオ"/>
                <w:szCs w:val="21"/>
              </w:rPr>
              <w:instrText>)</w:instrText>
            </w:r>
            <w:r w:rsidRPr="008A5EA9">
              <w:rPr>
                <w:rFonts w:ascii="メイリオ" w:eastAsia="メイリオ" w:hAnsi="メイリオ"/>
                <w:szCs w:val="21"/>
              </w:rPr>
              <w:fldChar w:fldCharType="end"/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こども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DC7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327DC7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109887F1" w14:textId="77777777" w:rsidR="00327DC7" w:rsidRPr="00E64C3D" w:rsidRDefault="00327DC7" w:rsidP="00F309C3">
            <w:pPr>
              <w:spacing w:line="240" w:lineRule="exact"/>
              <w:ind w:leftChars="19" w:left="40" w:firstLineChars="67" w:firstLine="121"/>
              <w:jc w:val="left"/>
              <w:rPr>
                <w:rFonts w:asciiTheme="minorBidi" w:eastAsia="Meiryo UI" w:hAnsiTheme="minorBidi"/>
                <w:szCs w:val="21"/>
              </w:rPr>
            </w:pPr>
            <w:proofErr w:type="spellStart"/>
            <w:r w:rsidRPr="00E64C3D">
              <w:rPr>
                <w:rFonts w:asciiTheme="minorBidi" w:eastAsia="Meiryo UI" w:hAnsiTheme="minorBidi"/>
                <w:sz w:val="18"/>
                <w:szCs w:val="18"/>
              </w:rPr>
              <w:t>Conteúdo</w:t>
            </w:r>
            <w:proofErr w:type="spellEnd"/>
            <w:r w:rsidRPr="00E64C3D">
              <w:rPr>
                <w:rFonts w:asciiTheme="minorBidi" w:eastAsia="Meiryo UI" w:hAnsiTheme="minorBidi"/>
                <w:sz w:val="18"/>
                <w:szCs w:val="18"/>
              </w:rPr>
              <w:t xml:space="preserve"> da creche e </w:t>
            </w:r>
            <w:proofErr w:type="spellStart"/>
            <w:r w:rsidRPr="00E64C3D">
              <w:rPr>
                <w:rFonts w:asciiTheme="minorBidi" w:eastAsia="Meiryo UI" w:hAnsiTheme="minorBidi"/>
                <w:sz w:val="18"/>
                <w:szCs w:val="18"/>
              </w:rPr>
              <w:t>centro</w:t>
            </w:r>
            <w:proofErr w:type="spellEnd"/>
            <w:r w:rsidRPr="00E64C3D">
              <w:rPr>
                <w:rFonts w:asciiTheme="minorBidi" w:eastAsia="Meiryo UI" w:hAnsiTheme="minorBidi"/>
                <w:sz w:val="18"/>
                <w:szCs w:val="18"/>
              </w:rPr>
              <w:t xml:space="preserve"> de </w:t>
            </w:r>
            <w:proofErr w:type="spellStart"/>
            <w:r w:rsidRPr="00E64C3D">
              <w:rPr>
                <w:rFonts w:asciiTheme="minorBidi" w:eastAsia="Meiryo UI" w:hAnsiTheme="minorBidi"/>
                <w:sz w:val="18"/>
                <w:szCs w:val="18"/>
              </w:rPr>
              <w:t>educação</w:t>
            </w:r>
            <w:proofErr w:type="spellEnd"/>
            <w:r w:rsidRPr="00E64C3D">
              <w:rPr>
                <w:rFonts w:asciiTheme="minorBidi" w:eastAsia="Meiryo UI" w:hAnsiTheme="minorBidi"/>
                <w:sz w:val="18"/>
                <w:szCs w:val="18"/>
              </w:rPr>
              <w:t xml:space="preserve"> e </w:t>
            </w:r>
            <w:proofErr w:type="spellStart"/>
            <w:r w:rsidRPr="00E64C3D">
              <w:rPr>
                <w:rFonts w:asciiTheme="minorBidi" w:eastAsia="Meiryo UI" w:hAnsiTheme="minorBidi"/>
                <w:sz w:val="18"/>
                <w:szCs w:val="18"/>
              </w:rPr>
              <w:t>cuidados</w:t>
            </w:r>
            <w:proofErr w:type="spellEnd"/>
            <w:r w:rsidRPr="00E64C3D">
              <w:rPr>
                <w:rFonts w:asciiTheme="minorBidi" w:eastAsia="Meiryo UI" w:hAnsiTheme="minorBidi"/>
                <w:sz w:val="18"/>
                <w:szCs w:val="18"/>
              </w:rPr>
              <w:t xml:space="preserve"> </w:t>
            </w:r>
            <w:proofErr w:type="spellStart"/>
            <w:r w:rsidRPr="00E64C3D">
              <w:rPr>
                <w:rFonts w:asciiTheme="minorBidi" w:eastAsia="Meiryo UI" w:hAnsiTheme="minorBidi"/>
                <w:sz w:val="18"/>
                <w:szCs w:val="18"/>
              </w:rPr>
              <w:t>na</w:t>
            </w:r>
            <w:proofErr w:type="spellEnd"/>
            <w:r w:rsidRPr="00E64C3D">
              <w:rPr>
                <w:rFonts w:asciiTheme="minorBidi" w:eastAsia="Meiryo UI" w:hAnsiTheme="minorBidi"/>
                <w:sz w:val="18"/>
                <w:szCs w:val="18"/>
              </w:rPr>
              <w:t xml:space="preserve"> </w:t>
            </w:r>
            <w:proofErr w:type="spellStart"/>
            <w:r w:rsidRPr="00E64C3D">
              <w:rPr>
                <w:rFonts w:asciiTheme="minorBidi" w:eastAsia="Meiryo UI" w:hAnsiTheme="minorBidi"/>
                <w:sz w:val="18"/>
                <w:szCs w:val="18"/>
              </w:rPr>
              <w:t>primeira</w:t>
            </w:r>
            <w:proofErr w:type="spellEnd"/>
            <w:r w:rsidRPr="00E64C3D">
              <w:rPr>
                <w:rFonts w:asciiTheme="minorBidi" w:eastAsia="Meiryo UI" w:hAnsiTheme="minorBidi"/>
                <w:sz w:val="18"/>
                <w:szCs w:val="18"/>
              </w:rPr>
              <w:t xml:space="preserve"> </w:t>
            </w:r>
            <w:proofErr w:type="spellStart"/>
            <w:r w:rsidRPr="00E64C3D">
              <w:rPr>
                <w:rFonts w:asciiTheme="minorBidi" w:eastAsia="Meiryo UI" w:hAnsiTheme="minorBidi"/>
                <w:sz w:val="18"/>
                <w:szCs w:val="18"/>
              </w:rPr>
              <w:t>infância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A3E1DF" w14:textId="77777777" w:rsidR="00327DC7" w:rsidRPr="008A5EA9" w:rsidRDefault="00327DC7" w:rsidP="00F309C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 xml:space="preserve">＿＿＿市町村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4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D0021" w14:textId="77777777" w:rsidR="00327DC7" w:rsidRPr="008A5EA9" w:rsidRDefault="00327DC7" w:rsidP="00F309C3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A4B6F8D" w14:textId="77777777" w:rsidR="00327DC7" w:rsidRDefault="00327DC7" w:rsidP="00327DC7">
      <w:pPr>
        <w:widowControl/>
        <w:spacing w:line="180" w:lineRule="exact"/>
        <w:jc w:val="left"/>
        <w:rPr>
          <w:rFonts w:ascii="Arial" w:eastAsia="メイリオ" w:hAnsi="Arial"/>
          <w:sz w:val="28"/>
          <w:szCs w:val="28"/>
          <w:lang w:val="es-ES"/>
        </w:rPr>
      </w:pPr>
    </w:p>
    <w:p w14:paraId="6B036031" w14:textId="77777777" w:rsidR="00327DC7" w:rsidRPr="000B7CDF" w:rsidRDefault="00327DC7" w:rsidP="00327DC7">
      <w:pPr>
        <w:tabs>
          <w:tab w:val="left" w:pos="8844"/>
        </w:tabs>
        <w:spacing w:beforeLines="50" w:before="180" w:line="420" w:lineRule="exact"/>
        <w:ind w:leftChars="-67" w:left="-141"/>
        <w:rPr>
          <w:rFonts w:ascii="Arial" w:eastAsia="メイリオ" w:hAnsi="Arial"/>
          <w:sz w:val="20"/>
          <w:szCs w:val="21"/>
          <w:lang w:val="es-ES"/>
        </w:rPr>
      </w:pP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でんわ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電話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めーる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メール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そうだん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相談</w:t>
            </w:r>
          </w:rubyBase>
        </w:ruby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（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いばらきけん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茨城県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きょういく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教育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いいんかい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委員会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いたく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委託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「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ぐろーばる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グローバル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さぽーと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サポート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じぎょう</w:t>
            </w:r>
          </w:rt>
          <w:rubyBase>
            <w:r w:rsidR="00327DC7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事業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」</w:t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）</w:t>
      </w:r>
    </w:p>
    <w:p w14:paraId="7B8E2E2F" w14:textId="77777777" w:rsidR="00327DC7" w:rsidRPr="00E64C3D" w:rsidRDefault="00327DC7" w:rsidP="00327DC7">
      <w:pPr>
        <w:tabs>
          <w:tab w:val="left" w:pos="8844"/>
        </w:tabs>
        <w:spacing w:line="380" w:lineRule="exact"/>
        <w:ind w:leftChars="-67" w:left="-141" w:rightChars="-68" w:right="-143"/>
        <w:rPr>
          <w:rFonts w:asciiTheme="minorBidi" w:eastAsia="メイリオ" w:hAnsiTheme="minorBidi"/>
          <w:sz w:val="28"/>
          <w:szCs w:val="32"/>
          <w:lang w:val="es-ES"/>
        </w:rPr>
      </w:pPr>
      <w:r w:rsidRPr="00E64C3D">
        <w:rPr>
          <w:rFonts w:asciiTheme="minorBidi" w:eastAsia="メイリオ" w:hAnsiTheme="minorBidi"/>
          <w:sz w:val="28"/>
          <w:szCs w:val="32"/>
          <w:lang w:val="es-ES"/>
        </w:rPr>
        <w:t>Consulta por telefone e e-mail</w:t>
      </w:r>
    </w:p>
    <w:p w14:paraId="188EC0FB" w14:textId="77777777" w:rsidR="00327DC7" w:rsidRPr="00E64C3D" w:rsidRDefault="00327DC7" w:rsidP="00327DC7">
      <w:pPr>
        <w:tabs>
          <w:tab w:val="left" w:pos="8844"/>
        </w:tabs>
        <w:spacing w:line="380" w:lineRule="exact"/>
        <w:ind w:leftChars="-67" w:left="-141" w:rightChars="-68" w:right="-143"/>
        <w:rPr>
          <w:rFonts w:asciiTheme="minorBidi" w:eastAsia="メイリオ" w:hAnsiTheme="minorBidi"/>
          <w:sz w:val="28"/>
          <w:szCs w:val="32"/>
          <w:lang w:val="es-ES"/>
        </w:rPr>
      </w:pPr>
      <w:r w:rsidRPr="00E64C3D">
        <w:rPr>
          <w:rFonts w:asciiTheme="minorBidi" w:eastAsia="メイリオ" w:hAnsiTheme="minorBidi"/>
          <w:sz w:val="28"/>
          <w:szCs w:val="32"/>
          <w:lang w:val="es-ES"/>
        </w:rPr>
        <w:t>（</w:t>
      </w:r>
      <w:r w:rsidRPr="00E64C3D">
        <w:rPr>
          <w:rFonts w:asciiTheme="minorBidi" w:eastAsia="メイリオ" w:hAnsiTheme="minorBidi"/>
          <w:sz w:val="24"/>
          <w:szCs w:val="28"/>
          <w:lang w:val="es-ES"/>
        </w:rPr>
        <w:t>Confiado pelo Conselho de Educação da Prefeitura de Ibaraki "Projeto de apoio globa</w:t>
      </w:r>
      <w:r w:rsidRPr="00E64C3D">
        <w:rPr>
          <w:rFonts w:asciiTheme="minorBidi" w:eastAsia="メイリオ" w:hAnsiTheme="minorBidi"/>
          <w:sz w:val="28"/>
          <w:szCs w:val="32"/>
          <w:lang w:val="es-ES"/>
        </w:rPr>
        <w:t>l)</w:t>
      </w:r>
    </w:p>
    <w:p w14:paraId="378E130F" w14:textId="77777777" w:rsidR="00327DC7" w:rsidRPr="000B7CDF" w:rsidRDefault="00327DC7" w:rsidP="00327DC7">
      <w:pPr>
        <w:tabs>
          <w:tab w:val="left" w:pos="8844"/>
        </w:tabs>
        <w:spacing w:line="440" w:lineRule="exact"/>
        <w:ind w:leftChars="-67" w:left="-141"/>
        <w:rPr>
          <w:rFonts w:ascii="Arial" w:eastAsia="メイリオ" w:hAnsi="Arial"/>
          <w:lang w:val="es-ES"/>
        </w:rPr>
      </w:pP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にんてい</w:t>
            </w:r>
          </w:rt>
          <w:rubyBase>
            <w:r w:rsidR="00327DC7" w:rsidRPr="008A5EA9">
              <w:rPr>
                <w:rFonts w:ascii="Arial" w:eastAsia="メイリオ" w:hAnsi="Arial" w:hint="eastAsia"/>
                <w:lang w:val="pt-BR"/>
              </w:rPr>
              <w:t>認定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ほうじん</w:t>
            </w:r>
          </w:rt>
          <w:rubyBase>
            <w:r w:rsidR="00327DC7" w:rsidRPr="008A5EA9">
              <w:rPr>
                <w:rFonts w:ascii="Arial" w:eastAsia="メイリオ" w:hAnsi="Arial" w:hint="eastAsia"/>
                <w:lang w:val="pt-BR"/>
              </w:rPr>
              <w:t>法人</w:t>
            </w:r>
          </w:rubyBase>
        </w:ruby>
      </w:r>
      <w:r w:rsidRPr="000B7CDF">
        <w:rPr>
          <w:rFonts w:ascii="Arial" w:eastAsia="メイリオ" w:hAnsi="Arial" w:hint="eastAsia"/>
          <w:lang w:val="es-ES"/>
        </w:rPr>
        <w:t xml:space="preserve"> 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327DC7" w:rsidRPr="008A5EA9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327DC7" w:rsidRPr="008A5EA9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>・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327DC7" w:rsidRPr="008A5EA9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 xml:space="preserve">　</w:t>
      </w:r>
      <w:r w:rsidRPr="000B7CDF">
        <w:rPr>
          <w:rFonts w:ascii="Arial" w:eastAsia="メイリオ" w:hAnsi="Arial"/>
          <w:sz w:val="28"/>
          <w:szCs w:val="32"/>
          <w:lang w:val="es-ES"/>
        </w:rPr>
        <w:t xml:space="preserve"> Ibaraki NPO Center Commons</w:t>
      </w:r>
    </w:p>
    <w:p w14:paraId="607DF0ED" w14:textId="77777777" w:rsidR="00327DC7" w:rsidRPr="000B7CDF" w:rsidRDefault="00327DC7" w:rsidP="00327DC7">
      <w:pPr>
        <w:tabs>
          <w:tab w:val="left" w:pos="8844"/>
        </w:tabs>
        <w:spacing w:line="420" w:lineRule="exact"/>
        <w:ind w:leftChars="-135" w:left="-283"/>
        <w:rPr>
          <w:rFonts w:ascii="Arial" w:eastAsia="メイリオ" w:hAnsi="Arial"/>
          <w:w w:val="90"/>
          <w:sz w:val="22"/>
          <w:szCs w:val="24"/>
          <w:lang w:val="es-ES"/>
        </w:rPr>
      </w:pP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TEL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：</w:t>
      </w:r>
      <w:r w:rsidRPr="000B7CDF">
        <w:rPr>
          <w:rFonts w:ascii="Arial" w:eastAsia="メイリオ" w:hAnsi="Arial" w:hint="eastAsia"/>
          <w:b/>
          <w:bCs/>
          <w:sz w:val="24"/>
          <w:szCs w:val="28"/>
          <w:lang w:val="es-ES"/>
        </w:rPr>
        <w:t>070-2303-7416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にほんご</w:t>
            </w:r>
          </w:rt>
          <w:rubyBase>
            <w:r w:rsidR="00327DC7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日本語</w:t>
            </w:r>
          </w:rubyBase>
        </w:ruby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/Jap</w:t>
      </w:r>
      <w:r>
        <w:rPr>
          <w:rFonts w:ascii="Arial" w:eastAsia="メイリオ" w:hAnsi="Arial"/>
          <w:w w:val="90"/>
          <w:sz w:val="22"/>
          <w:szCs w:val="24"/>
          <w:lang w:val="es-ES"/>
        </w:rPr>
        <w:t>onês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  <w:r w:rsidRPr="000B7CDF">
        <w:rPr>
          <w:rFonts w:ascii="Arial" w:eastAsia="メイリオ" w:hAnsi="Arial" w:hint="eastAsia"/>
          <w:sz w:val="22"/>
          <w:szCs w:val="24"/>
          <w:lang w:val="es-ES"/>
        </w:rPr>
        <w:t>／</w:t>
      </w:r>
      <w:r w:rsidRPr="000B7CDF">
        <w:rPr>
          <w:rFonts w:ascii="Arial" w:eastAsia="メイリオ" w:hAnsi="Arial"/>
          <w:b/>
          <w:bCs/>
          <w:sz w:val="24"/>
          <w:szCs w:val="28"/>
          <w:lang w:val="es-ES"/>
        </w:rPr>
        <w:t>070-2303-7408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えいご</w:t>
            </w:r>
          </w:rt>
          <w:rubyBase>
            <w:r w:rsidR="00327DC7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英語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>
        <w:rPr>
          <w:rFonts w:ascii="Arial" w:eastAsia="メイリオ" w:hAnsi="Arial"/>
          <w:w w:val="90"/>
          <w:sz w:val="22"/>
          <w:szCs w:val="24"/>
          <w:lang w:val="es-ES"/>
        </w:rPr>
        <w:t xml:space="preserve">inglês 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ぽるとがるご</w:t>
            </w:r>
          </w:rt>
          <w:rubyBase>
            <w:r w:rsidR="00327DC7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ポルトガル語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Portugu</w:t>
      </w:r>
      <w:r>
        <w:rPr>
          <w:rFonts w:ascii="Arial" w:eastAsia="メイリオ" w:hAnsi="Arial"/>
          <w:w w:val="90"/>
          <w:sz w:val="22"/>
          <w:szCs w:val="24"/>
          <w:lang w:val="es-ES"/>
        </w:rPr>
        <w:t>ês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たがろぐご</w:t>
            </w:r>
          </w:rt>
          <w:rubyBase>
            <w:r w:rsidR="00327DC7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タガログ語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Tagalog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</w:p>
    <w:p w14:paraId="5A90A311" w14:textId="77777777" w:rsidR="00327DC7" w:rsidRPr="005C4931" w:rsidRDefault="00327DC7" w:rsidP="00327DC7">
      <w:pPr>
        <w:tabs>
          <w:tab w:val="left" w:pos="8844"/>
        </w:tabs>
        <w:spacing w:line="420" w:lineRule="exact"/>
        <w:ind w:leftChars="-135" w:left="-283" w:rightChars="-135" w:right="-283"/>
        <w:rPr>
          <w:rFonts w:ascii="Arial" w:eastAsia="メイリオ" w:hAnsi="Arial"/>
          <w:sz w:val="22"/>
          <w:szCs w:val="24"/>
          <w:lang w:val="es-ES"/>
        </w:rPr>
      </w:pPr>
      <w:r w:rsidRPr="005C4931">
        <w:rPr>
          <w:rFonts w:ascii="Arial" w:eastAsia="メイリオ" w:hAnsi="Arial" w:hint="eastAsia"/>
          <w:sz w:val="22"/>
          <w:szCs w:val="24"/>
          <w:lang w:val="es-ES"/>
        </w:rPr>
        <w:t>E-mail</w:t>
      </w:r>
      <w:r w:rsidRPr="005C4931">
        <w:rPr>
          <w:rFonts w:ascii="Arial" w:eastAsia="メイリオ" w:hAnsi="Arial" w:hint="eastAsia"/>
          <w:sz w:val="22"/>
          <w:szCs w:val="24"/>
          <w:lang w:val="es-ES"/>
        </w:rPr>
        <w:t>：</w:t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 xml:space="preserve">　</w:t>
      </w:r>
      <w:hyperlink r:id="rId7" w:history="1">
        <w:r w:rsidRPr="005C4931">
          <w:rPr>
            <w:rStyle w:val="af"/>
            <w:rFonts w:ascii="Arial" w:eastAsia="メイリオ" w:hAnsi="Arial" w:hint="eastAsia"/>
            <w:sz w:val="28"/>
            <w:szCs w:val="32"/>
            <w:lang w:val="es-ES"/>
          </w:rPr>
          <w:t>global@npocommons.org</w:t>
        </w:r>
      </w:hyperlink>
      <w:r>
        <w:rPr>
          <w:rFonts w:ascii="Arial" w:eastAsia="メイリオ" w:hAnsi="Arial" w:hint="eastAsia"/>
          <w:color w:val="44546A" w:themeColor="text2"/>
          <w:sz w:val="22"/>
          <w:szCs w:val="24"/>
          <w:lang w:val="pt-BR"/>
        </w:rPr>
        <w:t xml:space="preserve">　　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げつよう</w:t>
            </w:r>
          </w:rt>
          <w:rubyBase>
            <w:r w:rsidR="00327DC7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月曜</w:t>
            </w:r>
          </w:rubyBase>
        </w:ruby>
      </w:r>
      <w:r w:rsidRPr="001F4110">
        <w:rPr>
          <w:rFonts w:ascii="Arial" w:eastAsia="メイリオ" w:hAnsi="Arial" w:hint="eastAsia"/>
          <w:sz w:val="22"/>
          <w:szCs w:val="24"/>
          <w:lang w:val="pt-BR"/>
        </w:rPr>
        <w:t>～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7DC7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きんよう</w:t>
            </w:r>
          </w:rt>
          <w:rubyBase>
            <w:r w:rsidR="00327DC7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金曜</w:t>
            </w:r>
          </w:rubyBase>
        </w:ruby>
      </w:r>
      <w:r w:rsidRPr="005C4931">
        <w:rPr>
          <w:rFonts w:ascii="Arial" w:eastAsia="メイリオ" w:hAnsi="Arial" w:hint="eastAsia"/>
          <w:sz w:val="22"/>
          <w:szCs w:val="24"/>
          <w:lang w:val="es-ES"/>
        </w:rPr>
        <w:t xml:space="preserve"> </w:t>
      </w:r>
      <w:r w:rsidRPr="005C4931">
        <w:rPr>
          <w:rFonts w:ascii="Arial" w:eastAsia="メイリオ" w:hAnsi="Arial"/>
          <w:sz w:val="22"/>
          <w:szCs w:val="24"/>
          <w:lang w:val="es-ES"/>
        </w:rPr>
        <w:t>(</w:t>
      </w:r>
      <w:r>
        <w:rPr>
          <w:rFonts w:ascii="Arial" w:eastAsia="メイリオ" w:hAnsi="Arial"/>
          <w:sz w:val="22"/>
          <w:szCs w:val="24"/>
          <w:lang w:val="es-ES"/>
        </w:rPr>
        <w:t>Seunda à</w:t>
      </w:r>
      <w:r w:rsidRPr="005C4931">
        <w:rPr>
          <w:rFonts w:ascii="Arial" w:eastAsia="メイリオ" w:hAnsi="Arial"/>
          <w:sz w:val="22"/>
          <w:szCs w:val="24"/>
          <w:lang w:val="es-ES"/>
        </w:rPr>
        <w:t xml:space="preserve"> </w:t>
      </w:r>
      <w:r>
        <w:rPr>
          <w:rFonts w:ascii="Arial" w:eastAsia="メイリオ" w:hAnsi="Arial"/>
          <w:sz w:val="22"/>
          <w:szCs w:val="24"/>
          <w:lang w:val="es-ES"/>
        </w:rPr>
        <w:t>Sexta)</w:t>
      </w:r>
      <w:r w:rsidRPr="005C4931">
        <w:rPr>
          <w:rFonts w:ascii="Arial" w:eastAsia="メイリオ" w:hAnsi="Arial"/>
          <w:sz w:val="22"/>
          <w:szCs w:val="24"/>
          <w:lang w:val="es-ES"/>
        </w:rPr>
        <w:t xml:space="preserve"> </w:t>
      </w:r>
      <w:r>
        <w:rPr>
          <w:rFonts w:ascii="Arial" w:eastAsia="メイリオ" w:hAnsi="Arial"/>
          <w:sz w:val="22"/>
          <w:szCs w:val="24"/>
          <w:lang w:val="es-ES"/>
        </w:rPr>
        <w:t xml:space="preserve">das </w:t>
      </w:r>
      <w:r w:rsidRPr="005C4931">
        <w:rPr>
          <w:rFonts w:ascii="Arial" w:eastAsia="メイリオ" w:hAnsi="Arial"/>
          <w:sz w:val="22"/>
          <w:szCs w:val="24"/>
          <w:lang w:val="es-ES"/>
        </w:rPr>
        <w:t xml:space="preserve">10: 00 </w:t>
      </w:r>
      <w:r>
        <w:rPr>
          <w:rFonts w:ascii="Arial" w:eastAsia="メイリオ" w:hAnsi="Arial"/>
          <w:sz w:val="22"/>
          <w:szCs w:val="24"/>
          <w:lang w:val="es-ES"/>
        </w:rPr>
        <w:t>às</w:t>
      </w:r>
      <w:r w:rsidRPr="005C4931">
        <w:rPr>
          <w:rFonts w:ascii="Arial" w:eastAsia="メイリオ" w:hAnsi="Arial"/>
          <w:sz w:val="22"/>
          <w:szCs w:val="24"/>
          <w:lang w:val="es-ES"/>
        </w:rPr>
        <w:t xml:space="preserve"> 17: 00</w:t>
      </w:r>
    </w:p>
    <w:p w14:paraId="79CC9D63" w14:textId="77777777" w:rsidR="00327DC7" w:rsidRPr="005C4931" w:rsidRDefault="00327DC7" w:rsidP="00327DC7">
      <w:pPr>
        <w:tabs>
          <w:tab w:val="left" w:pos="8844"/>
        </w:tabs>
        <w:spacing w:line="180" w:lineRule="exact"/>
        <w:rPr>
          <w:rFonts w:ascii="Arial" w:eastAsia="メイリオ" w:hAnsi="Arial"/>
          <w:sz w:val="24"/>
          <w:szCs w:val="28"/>
          <w:u w:val="single"/>
          <w:lang w:val="es-ES"/>
        </w:rPr>
      </w:pPr>
    </w:p>
    <w:p w14:paraId="39BED37B" w14:textId="77777777" w:rsidR="00327DC7" w:rsidRPr="004D6074" w:rsidRDefault="00327DC7" w:rsidP="00327DC7">
      <w:pPr>
        <w:tabs>
          <w:tab w:val="left" w:pos="8844"/>
        </w:tabs>
        <w:rPr>
          <w:rFonts w:ascii="Arial" w:eastAsia="メイリオ" w:hAnsi="Arial"/>
          <w:sz w:val="24"/>
          <w:szCs w:val="28"/>
          <w:u w:val="single"/>
          <w:lang w:val="es-ES"/>
        </w:rPr>
      </w:pPr>
      <w:r w:rsidRPr="00325ED2">
        <w:rPr>
          <w:rFonts w:ascii="Arial" w:eastAsia="メイリオ" w:hAnsi="Arial" w:hint="eastAsia"/>
          <w:sz w:val="24"/>
          <w:szCs w:val="28"/>
          <w:u w:val="single"/>
          <w:lang w:val="pt-BR"/>
        </w:rPr>
        <w:t>参考・関連リンク集</w:t>
      </w:r>
      <w:r>
        <w:rPr>
          <w:rFonts w:ascii="Arial" w:eastAsia="メイリオ" w:hAnsi="Arial" w:hint="eastAsia"/>
          <w:sz w:val="24"/>
          <w:szCs w:val="28"/>
          <w:u w:val="single"/>
          <w:lang w:val="pt-BR"/>
        </w:rPr>
        <w:t xml:space="preserve">　　</w:t>
      </w:r>
      <w:r w:rsidRPr="005C4931">
        <w:rPr>
          <w:rFonts w:ascii="Arial" w:eastAsia="メイリオ" w:hAnsi="Arial"/>
          <w:sz w:val="24"/>
          <w:szCs w:val="28"/>
          <w:u w:val="single"/>
          <w:lang w:val="es-ES"/>
        </w:rPr>
        <w:t>Referência e links relacionados</w:t>
      </w:r>
    </w:p>
    <w:p w14:paraId="68C3DA8A" w14:textId="77777777" w:rsidR="00327DC7" w:rsidRPr="005C4931" w:rsidRDefault="00327DC7" w:rsidP="00327DC7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  <w:lang w:val="es-ES"/>
        </w:rPr>
      </w:pPr>
      <w:r>
        <w:rPr>
          <w:rFonts w:ascii="Arial" w:eastAsia="メイリオ" w:hAnsi="Arial"/>
          <w:noProof/>
          <w:sz w:val="24"/>
          <w:szCs w:val="28"/>
        </w:rPr>
        <w:drawing>
          <wp:anchor distT="0" distB="0" distL="114300" distR="114300" simplePos="0" relativeHeight="251937792" behindDoc="0" locked="0" layoutInCell="1" allowOverlap="1" wp14:anchorId="536BA100" wp14:editId="4A61BB17">
            <wp:simplePos x="0" y="0"/>
            <wp:positionH relativeFrom="column">
              <wp:posOffset>5599430</wp:posOffset>
            </wp:positionH>
            <wp:positionV relativeFrom="paragraph">
              <wp:posOffset>123190</wp:posOffset>
            </wp:positionV>
            <wp:extent cx="802257" cy="802257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文科省就学ガイドブッ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4"/>
          <w:lang w:val="pt-BR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もんぶ</w:t>
            </w:r>
          </w:rt>
          <w:rubyBase>
            <w:r w:rsidR="00327DC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文部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かがくしょう</w:t>
            </w:r>
          </w:rt>
          <w:rubyBase>
            <w:r w:rsidR="00327DC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科学省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「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がいこくじん</w:t>
            </w:r>
          </w:rt>
          <w:rubyBase>
            <w:r w:rsidR="00327DC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外国人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じどう</w:t>
            </w:r>
          </w:rt>
          <w:rubyBase>
            <w:r w:rsidR="00327DC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児童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せいと</w:t>
            </w:r>
          </w:rt>
          <w:rubyBase>
            <w:r w:rsidR="00327DC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生徒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のための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しゅうがく</w:t>
            </w:r>
          </w:rt>
          <w:rubyBase>
            <w:r w:rsidR="00327DC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就学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27DC7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がいどぶっく</w:t>
            </w:r>
          </w:rt>
          <w:rubyBase>
            <w:r w:rsidR="00327DC7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ガイドブック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」</w:t>
      </w:r>
      <w:r w:rsidRPr="005C4931">
        <w:rPr>
          <w:rFonts w:ascii="Arial" w:eastAsia="メイリオ" w:hAnsi="Arial" w:hint="eastAsia"/>
          <w:sz w:val="22"/>
          <w:szCs w:val="24"/>
          <w:lang w:val="es-ES"/>
        </w:rPr>
        <w:t>(</w:t>
      </w:r>
      <w:r w:rsidRPr="005C4931">
        <w:rPr>
          <w:rFonts w:ascii="Arial" w:eastAsia="メイリオ" w:hAnsi="Arial" w:hint="eastAsia"/>
          <w:sz w:val="20"/>
          <w:szCs w:val="21"/>
          <w:lang w:val="es-ES"/>
        </w:rPr>
        <w:t>2015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年</w:t>
      </w:r>
      <w:r w:rsidRPr="005C4931">
        <w:rPr>
          <w:rFonts w:ascii="Arial" w:eastAsia="メイリオ" w:hAnsi="Arial" w:hint="eastAsia"/>
          <w:sz w:val="20"/>
          <w:szCs w:val="21"/>
          <w:lang w:val="es-ES"/>
        </w:rPr>
        <w:t>4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月発行</w:t>
      </w:r>
      <w:r w:rsidRPr="005C4931">
        <w:rPr>
          <w:rFonts w:ascii="Arial" w:eastAsia="メイリオ" w:hAnsi="Arial" w:hint="eastAsia"/>
          <w:sz w:val="20"/>
          <w:szCs w:val="21"/>
          <w:lang w:val="es-ES"/>
        </w:rPr>
        <w:t>)</w:t>
      </w:r>
    </w:p>
    <w:p w14:paraId="3CA3DD90" w14:textId="77777777" w:rsidR="00327DC7" w:rsidRDefault="00327DC7" w:rsidP="00327DC7">
      <w:pPr>
        <w:tabs>
          <w:tab w:val="left" w:pos="8844"/>
        </w:tabs>
        <w:rPr>
          <w:rFonts w:ascii="Arial" w:eastAsia="メイリオ" w:hAnsi="Arial"/>
          <w:sz w:val="24"/>
          <w:szCs w:val="28"/>
          <w:lang w:val="es-ES"/>
        </w:rPr>
      </w:pPr>
      <w:r w:rsidRPr="005C4931">
        <w:rPr>
          <w:rFonts w:ascii="Arial" w:eastAsia="メイリオ" w:hAnsi="Arial"/>
          <w:sz w:val="24"/>
          <w:szCs w:val="28"/>
          <w:lang w:val="es-ES"/>
        </w:rPr>
        <w:t>Ministério da Educação, Cultura, Esportes, Ciência e Tecnologia</w:t>
      </w:r>
    </w:p>
    <w:p w14:paraId="7577B9B2" w14:textId="77777777" w:rsidR="00327DC7" w:rsidRPr="005C4931" w:rsidRDefault="00327DC7" w:rsidP="00327DC7">
      <w:pPr>
        <w:tabs>
          <w:tab w:val="left" w:pos="8844"/>
        </w:tabs>
        <w:rPr>
          <w:rFonts w:ascii="Arial" w:eastAsia="メイリオ" w:hAnsi="Arial"/>
          <w:sz w:val="24"/>
          <w:szCs w:val="28"/>
          <w:lang w:val="es-ES"/>
        </w:rPr>
      </w:pPr>
      <w:r w:rsidRPr="005C4931">
        <w:rPr>
          <w:rFonts w:ascii="Arial" w:eastAsia="メイリオ" w:hAnsi="Arial"/>
          <w:sz w:val="24"/>
          <w:szCs w:val="28"/>
          <w:lang w:val="es-ES"/>
        </w:rPr>
        <w:t xml:space="preserve">"Guia de frequência escolar para alunos estrangeiros" </w:t>
      </w:r>
      <w:r w:rsidRPr="005C4931">
        <w:rPr>
          <w:rFonts w:ascii="Arial" w:eastAsia="メイリオ" w:hAnsi="Arial"/>
          <w:lang w:val="es-ES"/>
        </w:rPr>
        <w:t xml:space="preserve">(publicado em abril de </w:t>
      </w:r>
      <w:r w:rsidRPr="005C4931">
        <w:rPr>
          <w:rFonts w:ascii="Arial" w:eastAsia="メイリオ" w:hAnsi="Arial"/>
          <w:szCs w:val="21"/>
          <w:lang w:val="es-ES"/>
        </w:rPr>
        <w:t>2015)</w:t>
      </w:r>
    </w:p>
    <w:p w14:paraId="0D1BE072" w14:textId="77777777" w:rsidR="00327DC7" w:rsidRPr="00E64C3D" w:rsidRDefault="00327DC7" w:rsidP="00327DC7">
      <w:pPr>
        <w:tabs>
          <w:tab w:val="left" w:pos="8844"/>
        </w:tabs>
        <w:ind w:firstLineChars="100" w:firstLine="240"/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</w:pPr>
      <w:r w:rsidRPr="00E64C3D"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  <w:t>https://www.mext.go.jp/a_menu/shotou/clarinet/003/1320860.htm</w:t>
      </w:r>
    </w:p>
    <w:p w14:paraId="017E35C8" w14:textId="77777777" w:rsidR="00327DC7" w:rsidRPr="005C4931" w:rsidRDefault="00327DC7" w:rsidP="00327DC7">
      <w:pPr>
        <w:tabs>
          <w:tab w:val="left" w:pos="8844"/>
        </w:tabs>
        <w:rPr>
          <w:rFonts w:ascii="Arial" w:eastAsia="メイリオ" w:hAnsi="Arial"/>
          <w:sz w:val="24"/>
          <w:szCs w:val="28"/>
          <w:lang w:val="es-ES"/>
        </w:rPr>
      </w:pPr>
    </w:p>
    <w:p w14:paraId="61E1EE41" w14:textId="1B66D5DF" w:rsidR="00327DC7" w:rsidRPr="00EA543C" w:rsidRDefault="00327DC7" w:rsidP="00327DC7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  <w:lang w:val="es-ES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lang w:val="pt-BR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327DC7" w:rsidRPr="000A30B4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EA543C">
        <w:rPr>
          <w:rFonts w:ascii="Arial" w:eastAsia="メイリオ" w:hAnsi="Arial" w:hint="eastAsia"/>
          <w:lang w:val="es-ES"/>
        </w:rPr>
        <w:t>ＮＰＯ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327DC7" w:rsidRPr="000A30B4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0A30B4">
        <w:rPr>
          <w:rFonts w:ascii="Arial" w:eastAsia="メイリオ" w:hAnsi="Arial" w:hint="eastAsia"/>
          <w:lang w:val="pt-BR"/>
        </w:rPr>
        <w:t>・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327DC7" w:rsidRPr="000A30B4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EA543C">
        <w:rPr>
          <w:rFonts w:ascii="Arial" w:eastAsia="メイリオ" w:hAnsi="Arial"/>
          <w:lang w:val="es-ES"/>
        </w:rPr>
        <w:t xml:space="preserve"> </w:t>
      </w:r>
      <w:r w:rsidR="00B424FF">
        <w:rPr>
          <w:rFonts w:ascii="Arial" w:eastAsia="メイリオ" w:hAnsi="Arial" w:hint="eastAsia"/>
          <w:lang w:val="es-ES"/>
        </w:rPr>
        <w:t xml:space="preserve">　</w:t>
      </w:r>
      <w:r w:rsidRPr="00EA543C">
        <w:rPr>
          <w:rFonts w:ascii="Arial" w:eastAsia="メイリオ" w:hAnsi="Arial"/>
          <w:sz w:val="28"/>
          <w:szCs w:val="32"/>
          <w:lang w:val="es-ES"/>
        </w:rPr>
        <w:t>Ibaraki NPO Center Commons</w:t>
      </w:r>
    </w:p>
    <w:p w14:paraId="337E2116" w14:textId="77777777" w:rsidR="00327DC7" w:rsidRPr="00EA543C" w:rsidRDefault="00327DC7" w:rsidP="00327DC7">
      <w:pPr>
        <w:tabs>
          <w:tab w:val="left" w:pos="8844"/>
        </w:tabs>
        <w:spacing w:before="100" w:line="280" w:lineRule="exact"/>
        <w:rPr>
          <w:rFonts w:ascii="Arial" w:eastAsia="メイリオ" w:hAnsi="Arial"/>
          <w:lang w:val="es-ES"/>
        </w:rPr>
      </w:pPr>
      <w:r w:rsidRPr="000A30B4">
        <w:rPr>
          <w:rFonts w:ascii="Arial" w:eastAsia="メイリオ" w:hAnsi="Arial" w:hint="eastAsia"/>
          <w:lang w:val="pt-BR"/>
        </w:rPr>
        <w:t>「</w:t>
      </w:r>
      <w:r w:rsidRPr="00EA543C">
        <w:rPr>
          <w:rFonts w:ascii="Arial" w:eastAsia="メイリオ" w:hAnsi="Arial" w:hint="eastAsia"/>
          <w:lang w:val="es-ES"/>
        </w:rPr>
        <w:t>PRE-SCHOOL</w:t>
      </w:r>
      <w:r w:rsidRPr="000A30B4">
        <w:rPr>
          <w:rFonts w:ascii="Arial" w:eastAsia="メイリオ" w:hAnsi="Arial" w:hint="eastAsia"/>
          <w:lang w:val="pt-BR"/>
        </w:rPr>
        <w:t>」</w:t>
      </w:r>
      <w:r w:rsidRPr="00EA543C">
        <w:rPr>
          <w:rFonts w:ascii="Arial" w:eastAsia="メイリオ" w:hAnsi="Arial" w:hint="eastAsia"/>
          <w:sz w:val="20"/>
          <w:szCs w:val="21"/>
          <w:lang w:val="es-ES"/>
        </w:rPr>
        <w:t>(2020)</w:t>
      </w:r>
      <w:r w:rsidRPr="00EA543C">
        <w:rPr>
          <w:rFonts w:ascii="Arial" w:eastAsia="メイリオ" w:hAnsi="Arial"/>
          <w:lang w:val="es-ES"/>
        </w:rPr>
        <w:t xml:space="preserve"> </w:t>
      </w:r>
      <w:r w:rsidRPr="00EA543C">
        <w:rPr>
          <w:rFonts w:ascii="Arial" w:eastAsia="メイリオ" w:hAnsi="Arial"/>
          <w:sz w:val="28"/>
          <w:szCs w:val="32"/>
          <w:lang w:val="es-ES"/>
        </w:rPr>
        <w:t>“PRÉ ESCOLA”</w:t>
      </w:r>
    </w:p>
    <w:p w14:paraId="08C81666" w14:textId="77777777" w:rsidR="00327DC7" w:rsidRPr="00EA543C" w:rsidRDefault="00327DC7" w:rsidP="00327DC7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  <w:lang w:val="es-ES"/>
        </w:rPr>
      </w:pPr>
      <w:r w:rsidRPr="000A30B4">
        <w:rPr>
          <w:rFonts w:ascii="Arial" w:eastAsia="メイリオ" w:hAnsi="Arial"/>
        </w:rPr>
        <w:t>「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</w:rPr>
              <w:t>がいこくじん</w:t>
            </w:r>
          </w:rt>
          <w:rubyBase>
            <w:r w:rsidR="00327DC7" w:rsidRPr="000A30B4">
              <w:rPr>
                <w:rFonts w:ascii="Arial" w:eastAsia="メイリオ" w:hAnsi="Arial" w:hint="eastAsia"/>
              </w:rPr>
              <w:t>外国人</w:t>
            </w:r>
          </w:rubyBase>
        </w:ruby>
      </w:r>
      <w:r w:rsidRPr="000A30B4">
        <w:rPr>
          <w:rFonts w:ascii="Arial" w:eastAsia="メイリオ" w:hAnsi="Arial"/>
        </w:rPr>
        <w:t>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</w:rPr>
              <w:t>せいかつ</w:t>
            </w:r>
          </w:rt>
          <w:rubyBase>
            <w:r w:rsidR="00327DC7" w:rsidRPr="000A30B4">
              <w:rPr>
                <w:rFonts w:ascii="Arial" w:eastAsia="メイリオ" w:hAnsi="Arial" w:hint="eastAsia"/>
              </w:rPr>
              <w:t>生活</w:t>
            </w:r>
          </w:rubyBase>
        </w:ruby>
      </w:r>
      <w:r w:rsidRPr="000A30B4">
        <w:rPr>
          <w:rFonts w:ascii="Arial" w:eastAsia="メイリオ" w:hAnsi="Arial"/>
        </w:rPr>
        <w:t>のための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</w:rPr>
              <w:t>がいどぶっく</w:t>
            </w:r>
          </w:rt>
          <w:rubyBase>
            <w:r w:rsidR="00327DC7" w:rsidRPr="000A30B4">
              <w:rPr>
                <w:rFonts w:ascii="Arial" w:eastAsia="メイリオ" w:hAnsi="Arial" w:hint="eastAsia"/>
              </w:rPr>
              <w:t>ガイドブック</w:t>
            </w:r>
          </w:rubyBase>
        </w:ruby>
      </w:r>
      <w:r w:rsidRPr="000A30B4">
        <w:rPr>
          <w:rFonts w:ascii="Arial" w:eastAsia="メイリオ" w:hAnsi="Arial"/>
        </w:rPr>
        <w:t>」</w:t>
      </w:r>
      <w:r w:rsidRPr="00EA543C">
        <w:rPr>
          <w:rFonts w:ascii="Arial" w:eastAsia="メイリオ" w:hAnsi="Arial" w:hint="eastAsia"/>
          <w:sz w:val="22"/>
          <w:szCs w:val="24"/>
          <w:lang w:val="es-ES"/>
        </w:rPr>
        <w:t>(</w:t>
      </w:r>
      <w:r w:rsidRPr="00EA543C">
        <w:rPr>
          <w:rFonts w:ascii="Arial" w:eastAsia="メイリオ" w:hAnsi="Arial" w:hint="eastAsia"/>
          <w:sz w:val="20"/>
          <w:szCs w:val="21"/>
          <w:lang w:val="es-ES"/>
        </w:rPr>
        <w:t>2019)</w:t>
      </w:r>
      <w:r w:rsidRPr="00EA543C">
        <w:rPr>
          <w:rFonts w:ascii="Arial" w:eastAsia="メイリオ" w:hAnsi="Arial"/>
          <w:sz w:val="28"/>
          <w:szCs w:val="32"/>
          <w:lang w:val="es-ES"/>
        </w:rPr>
        <w:t xml:space="preserve"> “Guia de vida para estrangeiros”</w:t>
      </w:r>
    </w:p>
    <w:p w14:paraId="7F0FEC84" w14:textId="77777777" w:rsidR="00327DC7" w:rsidRPr="00EA543C" w:rsidRDefault="00327DC7" w:rsidP="00327DC7">
      <w:pPr>
        <w:tabs>
          <w:tab w:val="left" w:pos="8844"/>
        </w:tabs>
        <w:spacing w:line="140" w:lineRule="exact"/>
        <w:rPr>
          <w:rFonts w:ascii="Arial" w:eastAsia="メイリオ" w:hAnsi="Arial"/>
          <w:sz w:val="24"/>
          <w:szCs w:val="28"/>
          <w:lang w:val="es-ES"/>
        </w:rPr>
      </w:pPr>
      <w:r>
        <w:rPr>
          <w:rFonts w:ascii="Arial" w:eastAsia="メイリオ" w:hAnsi="Arial" w:hint="eastAsia"/>
          <w:noProof/>
          <w:color w:val="44546A" w:themeColor="text2"/>
          <w:sz w:val="24"/>
          <w:szCs w:val="28"/>
          <w:u w:val="single"/>
        </w:rPr>
        <w:drawing>
          <wp:anchor distT="0" distB="0" distL="114300" distR="114300" simplePos="0" relativeHeight="251936768" behindDoc="1" locked="0" layoutInCell="1" allowOverlap="1" wp14:anchorId="6A7AD2A3" wp14:editId="090C8F4F">
            <wp:simplePos x="0" y="0"/>
            <wp:positionH relativeFrom="column">
              <wp:posOffset>5618480</wp:posOffset>
            </wp:positionH>
            <wp:positionV relativeFrom="paragraph">
              <wp:posOffset>41275</wp:posOffset>
            </wp:positionV>
            <wp:extent cx="802257" cy="802257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ピアサポドキュメントＨ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17D44" w14:textId="77777777" w:rsidR="00327DC7" w:rsidRPr="00EA543C" w:rsidRDefault="00B138B4" w:rsidP="00327DC7">
      <w:pPr>
        <w:tabs>
          <w:tab w:val="left" w:pos="8844"/>
        </w:tabs>
        <w:ind w:firstLineChars="50" w:firstLine="105"/>
        <w:rPr>
          <w:rFonts w:ascii="Arial" w:eastAsia="メイリオ" w:hAnsi="Arial"/>
          <w:color w:val="44546A" w:themeColor="text2"/>
          <w:sz w:val="24"/>
          <w:szCs w:val="28"/>
          <w:u w:val="single"/>
          <w:lang w:val="es-ES"/>
        </w:rPr>
      </w:pPr>
      <w:hyperlink r:id="rId10" w:history="1">
        <w:r w:rsidR="00327DC7" w:rsidRPr="00EA543C">
          <w:rPr>
            <w:rStyle w:val="af"/>
            <w:rFonts w:ascii="Arial" w:eastAsia="メイリオ" w:hAnsi="Arial"/>
            <w:sz w:val="24"/>
            <w:szCs w:val="28"/>
            <w:lang w:val="es-ES"/>
          </w:rPr>
          <w:t>http://peer-joso.com/cn2/documents.html</w:t>
        </w:r>
      </w:hyperlink>
    </w:p>
    <w:p w14:paraId="6B5F502C" w14:textId="77777777" w:rsidR="00327DC7" w:rsidRPr="00EA543C" w:rsidRDefault="00327DC7" w:rsidP="00327DC7">
      <w:pPr>
        <w:tabs>
          <w:tab w:val="left" w:pos="8844"/>
        </w:tabs>
        <w:rPr>
          <w:rFonts w:ascii="Arial" w:eastAsia="メイリオ" w:hAnsi="Arial"/>
          <w:color w:val="44546A" w:themeColor="text2"/>
          <w:sz w:val="24"/>
          <w:szCs w:val="28"/>
          <w:u w:val="single"/>
          <w:lang w:val="es-ES"/>
        </w:rPr>
      </w:pPr>
    </w:p>
    <w:p w14:paraId="4293AA36" w14:textId="77777777" w:rsidR="00327DC7" w:rsidRPr="005C4931" w:rsidRDefault="00327DC7" w:rsidP="00327DC7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  <w:lang w:val="pt-BR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</w:rPr>
              <w:t>いばらきけん</w:t>
            </w:r>
          </w:rt>
          <w:rubyBase>
            <w:r w:rsidR="00327DC7" w:rsidRPr="000A30B4">
              <w:rPr>
                <w:rFonts w:ascii="Arial" w:eastAsia="メイリオ" w:hAnsi="Arial" w:hint="eastAsia"/>
              </w:rPr>
              <w:t>茨城県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</w:rPr>
              <w:t>きょういく</w:t>
            </w:r>
          </w:rt>
          <w:rubyBase>
            <w:r w:rsidR="00327DC7" w:rsidRPr="000A30B4">
              <w:rPr>
                <w:rFonts w:ascii="Arial" w:eastAsia="メイリオ" w:hAnsi="Arial" w:hint="eastAsia"/>
              </w:rPr>
              <w:t>教育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8"/>
              </w:rPr>
              <w:t>いいんかい</w:t>
            </w:r>
          </w:rt>
          <w:rubyBase>
            <w:r w:rsidR="00327DC7" w:rsidRPr="000A30B4">
              <w:rPr>
                <w:rFonts w:ascii="Arial" w:eastAsia="メイリオ" w:hAnsi="Arial" w:hint="eastAsia"/>
              </w:rPr>
              <w:t>委員会</w:t>
            </w:r>
          </w:rubyBase>
        </w:ruby>
      </w:r>
      <w:r w:rsidRPr="005C4931">
        <w:rPr>
          <w:rFonts w:ascii="Arial" w:eastAsia="メイリオ" w:hAnsi="Arial"/>
          <w:sz w:val="28"/>
          <w:szCs w:val="32"/>
          <w:lang w:val="pt-BR"/>
        </w:rPr>
        <w:t xml:space="preserve"> Conselho de Educação da Prefeitura de Ibaraki</w:t>
      </w:r>
    </w:p>
    <w:p w14:paraId="35F5A7C5" w14:textId="77777777" w:rsidR="00327DC7" w:rsidRPr="000A30B4" w:rsidRDefault="00327DC7" w:rsidP="00327DC7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18"/>
          <w:szCs w:val="20"/>
        </w:rPr>
        <w:t>「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4"/>
                <w:szCs w:val="20"/>
              </w:rPr>
              <w:t xml:space="preserve">こそだ 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18"/>
                <w:szCs w:val="20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4"/>
                <w:szCs w:val="20"/>
              </w:rPr>
              <w:t>あどばいすぶっく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18"/>
                <w:szCs w:val="20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 xml:space="preserve">　ひよこ」</w:t>
      </w:r>
      <w:r w:rsidRPr="000A30B4">
        <w:rPr>
          <w:rFonts w:ascii="Arial" w:eastAsia="メイリオ" w:hAnsi="Arial"/>
          <w:sz w:val="18"/>
          <w:szCs w:val="20"/>
        </w:rPr>
        <w:t xml:space="preserve"> 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0</w:t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～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5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327DC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さい</w:t>
            </w:r>
          </w:rt>
          <w:rubyBase>
            <w:r w:rsidR="00327DC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歳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の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327DC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こ</w:t>
            </w:r>
          </w:rt>
          <w:rubyBase>
            <w:r w:rsidR="00327DC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子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を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もつ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327DC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 xml:space="preserve">ほごしゃむ  </w:t>
            </w:r>
          </w:rt>
          <w:rubyBase>
            <w:r w:rsidR="00327DC7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保護者向け</w:t>
            </w:r>
          </w:rubyBase>
        </w:ruby>
      </w:r>
    </w:p>
    <w:p w14:paraId="2C31F55A" w14:textId="77777777" w:rsidR="00327DC7" w:rsidRPr="005C4931" w:rsidRDefault="00327DC7" w:rsidP="00327DC7">
      <w:pPr>
        <w:tabs>
          <w:tab w:val="left" w:pos="8844"/>
        </w:tabs>
        <w:spacing w:beforeLines="50" w:before="180" w:line="280" w:lineRule="exact"/>
        <w:ind w:firstLineChars="50" w:firstLine="120"/>
        <w:rPr>
          <w:rFonts w:ascii="Arial" w:eastAsia="メイリオ" w:hAnsi="Arial"/>
          <w:sz w:val="24"/>
          <w:szCs w:val="28"/>
          <w:lang w:val="pt-BR"/>
        </w:rPr>
      </w:pPr>
      <w:r w:rsidRPr="005C4931">
        <w:rPr>
          <w:rFonts w:ascii="Arial" w:eastAsia="メイリオ" w:hAnsi="Arial"/>
          <w:sz w:val="24"/>
          <w:szCs w:val="28"/>
          <w:lang w:val="pt-BR"/>
        </w:rPr>
        <w:t>“Livro de conselhos aos pais HIYOKO(</w:t>
      </w:r>
      <w:r>
        <w:rPr>
          <w:rFonts w:ascii="Arial" w:eastAsia="メイリオ" w:hAnsi="Arial"/>
          <w:sz w:val="24"/>
          <w:szCs w:val="28"/>
          <w:lang w:val="pt-BR"/>
        </w:rPr>
        <w:t>pintinho</w:t>
      </w:r>
      <w:r w:rsidRPr="005C4931">
        <w:rPr>
          <w:rFonts w:ascii="Arial" w:eastAsia="メイリオ" w:hAnsi="Arial"/>
          <w:sz w:val="24"/>
          <w:szCs w:val="28"/>
          <w:lang w:val="pt-BR"/>
        </w:rPr>
        <w:t>)” Para pais com filhos de 0 a 5 anos</w:t>
      </w:r>
    </w:p>
    <w:p w14:paraId="139E4DCC" w14:textId="77777777" w:rsidR="00327DC7" w:rsidRPr="001D2809" w:rsidRDefault="00327DC7" w:rsidP="00327DC7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  <w:lang w:val="pt-BR"/>
        </w:rPr>
      </w:pPr>
      <w:r w:rsidRPr="000A30B4">
        <w:rPr>
          <w:rFonts w:ascii="Arial" w:eastAsia="メイリオ" w:hAnsi="Arial" w:hint="eastAsia"/>
          <w:sz w:val="20"/>
          <w:szCs w:val="21"/>
        </w:rPr>
        <w:t>「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6"/>
                <w:szCs w:val="21"/>
              </w:rPr>
              <w:t>こそだ</w:t>
            </w:r>
            <w:r w:rsidR="00327DC7" w:rsidRPr="001D2809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 xml:space="preserve">  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20"/>
                <w:szCs w:val="21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6"/>
                <w:szCs w:val="21"/>
              </w:rPr>
              <w:t>あどばいすぶっく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20"/>
                <w:szCs w:val="21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 xml:space="preserve">　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6"/>
                <w:szCs w:val="21"/>
              </w:rPr>
              <w:t>くろーばー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20"/>
                <w:szCs w:val="21"/>
              </w:rPr>
              <w:t>クローバー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>」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しゅうがくまえ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18"/>
                <w:szCs w:val="20"/>
              </w:rPr>
              <w:t>就学前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～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しょうがく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18"/>
                <w:szCs w:val="20"/>
              </w:rPr>
              <w:t>小学</w:t>
            </w:r>
          </w:rubyBase>
        </w:ruby>
      </w:r>
      <w:r w:rsidRPr="001D2809">
        <w:rPr>
          <w:rFonts w:ascii="Arial" w:eastAsia="メイリオ" w:hAnsi="Arial"/>
          <w:sz w:val="18"/>
          <w:szCs w:val="20"/>
          <w:lang w:val="pt-BR"/>
        </w:rPr>
        <w:t>4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5"/>
                <w:szCs w:val="20"/>
              </w:rPr>
              <w:t>ねんせい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18"/>
                <w:szCs w:val="20"/>
              </w:rPr>
              <w:t>年生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の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5"/>
                <w:szCs w:val="20"/>
              </w:rPr>
              <w:t>こ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18"/>
                <w:szCs w:val="20"/>
              </w:rPr>
              <w:t>子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を</w:t>
      </w:r>
      <w:r>
        <w:rPr>
          <w:rFonts w:ascii="Arial" w:eastAsia="メイリオ" w:hAnsi="Arial" w:hint="eastAsia"/>
          <w:sz w:val="18"/>
          <w:szCs w:val="20"/>
        </w:rPr>
        <w:t>もつ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327DC7" w:rsidRPr="000A30B4">
              <w:rPr>
                <w:rFonts w:ascii="メイリオ" w:eastAsia="メイリオ" w:hAnsi="メイリオ" w:hint="eastAsia"/>
                <w:sz w:val="5"/>
                <w:szCs w:val="20"/>
              </w:rPr>
              <w:t xml:space="preserve">ほごしゃむ　　</w:t>
            </w:r>
          </w:rt>
          <w:rubyBase>
            <w:r w:rsidR="00327DC7" w:rsidRPr="000A30B4">
              <w:rPr>
                <w:rFonts w:ascii="Arial" w:eastAsia="メイリオ" w:hAnsi="Arial" w:hint="eastAsia"/>
                <w:sz w:val="18"/>
                <w:szCs w:val="20"/>
              </w:rPr>
              <w:t>保護者向け</w:t>
            </w:r>
          </w:rubyBase>
        </w:ruby>
      </w:r>
    </w:p>
    <w:p w14:paraId="3B1B4541" w14:textId="77777777" w:rsidR="00327DC7" w:rsidRPr="001D2809" w:rsidRDefault="00327DC7" w:rsidP="00327DC7">
      <w:pPr>
        <w:tabs>
          <w:tab w:val="left" w:pos="8844"/>
        </w:tabs>
        <w:spacing w:beforeLines="50" w:before="180" w:line="280" w:lineRule="exact"/>
        <w:ind w:firstLineChars="50" w:firstLine="120"/>
        <w:jc w:val="left"/>
        <w:rPr>
          <w:rFonts w:ascii="Arial" w:eastAsia="メイリオ" w:hAnsi="Arial"/>
          <w:lang w:val="pt-BR"/>
        </w:rPr>
      </w:pPr>
      <w:r w:rsidRPr="001D2809">
        <w:rPr>
          <w:rFonts w:ascii="Arial" w:eastAsia="メイリオ" w:hAnsi="Arial"/>
          <w:sz w:val="24"/>
          <w:szCs w:val="28"/>
          <w:lang w:val="pt-BR"/>
        </w:rPr>
        <w:t>“Livro de conselhos aos pais</w:t>
      </w:r>
      <w:r w:rsidRPr="001D2809">
        <w:rPr>
          <w:rFonts w:ascii="Arial" w:eastAsia="メイリオ" w:hAnsi="Arial" w:hint="eastAsia"/>
          <w:sz w:val="24"/>
          <w:szCs w:val="28"/>
          <w:lang w:val="pt-BR"/>
        </w:rPr>
        <w:t xml:space="preserve"> KURO-BA</w:t>
      </w:r>
      <w:r w:rsidRPr="001D2809">
        <w:rPr>
          <w:rFonts w:ascii="Arial" w:eastAsia="メイリオ" w:hAnsi="Arial"/>
          <w:sz w:val="24"/>
          <w:szCs w:val="28"/>
          <w:lang w:val="pt-BR"/>
        </w:rPr>
        <w:t>-(</w:t>
      </w:r>
      <w:r>
        <w:rPr>
          <w:rFonts w:ascii="Arial" w:eastAsia="メイリオ" w:hAnsi="Arial"/>
          <w:sz w:val="24"/>
          <w:szCs w:val="28"/>
          <w:lang w:val="pt-BR"/>
        </w:rPr>
        <w:t>trevo</w:t>
      </w:r>
      <w:r w:rsidRPr="001D2809">
        <w:rPr>
          <w:rFonts w:ascii="Arial" w:eastAsia="メイリオ" w:hAnsi="Arial"/>
          <w:sz w:val="24"/>
          <w:szCs w:val="28"/>
          <w:lang w:val="pt-BR"/>
        </w:rPr>
        <w:t xml:space="preserve">)” </w:t>
      </w:r>
      <w:r w:rsidRPr="001D2809">
        <w:rPr>
          <w:rFonts w:ascii="Arial" w:eastAsia="メイリオ" w:hAnsi="Arial"/>
          <w:sz w:val="22"/>
          <w:szCs w:val="24"/>
          <w:lang w:val="pt-BR"/>
        </w:rPr>
        <w:t>Para pais de crianças da pré-escola à 4º série</w:t>
      </w:r>
    </w:p>
    <w:p w14:paraId="203CA6A8" w14:textId="1B897376" w:rsidR="00327DC7" w:rsidRPr="001D2809" w:rsidRDefault="00514D98" w:rsidP="00327DC7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lang w:val="pt-BR"/>
        </w:rPr>
      </w:pPr>
      <w:r>
        <w:rPr>
          <w:noProof/>
        </w:rPr>
        <w:drawing>
          <wp:anchor distT="0" distB="0" distL="114300" distR="114300" simplePos="0" relativeHeight="251939840" behindDoc="0" locked="0" layoutInCell="1" allowOverlap="1" wp14:anchorId="7B2249FA" wp14:editId="2E98BD27">
            <wp:simplePos x="0" y="0"/>
            <wp:positionH relativeFrom="column">
              <wp:posOffset>5596890</wp:posOffset>
            </wp:positionH>
            <wp:positionV relativeFrom="paragraph">
              <wp:posOffset>3810</wp:posOffset>
            </wp:positionV>
            <wp:extent cx="850790" cy="850790"/>
            <wp:effectExtent l="0" t="0" r="6985" b="6985"/>
            <wp:wrapNone/>
            <wp:docPr id="108" name="図 108" descr="https://www.edu.pref.ibaraki.jp/katei/file/qr_cd/qr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.pref.ibaraki.jp/katei/file/qr_cd/qr_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DC7" w:rsidRPr="000A30B4">
        <w:rPr>
          <w:rFonts w:ascii="Arial" w:eastAsia="メイリオ" w:hAnsi="Arial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B6D94C4" wp14:editId="06C9B47D">
                <wp:simplePos x="0" y="0"/>
                <wp:positionH relativeFrom="column">
                  <wp:posOffset>1619621</wp:posOffset>
                </wp:positionH>
                <wp:positionV relativeFrom="paragraph">
                  <wp:posOffset>74930</wp:posOffset>
                </wp:positionV>
                <wp:extent cx="3771900" cy="755650"/>
                <wp:effectExtent l="0" t="0" r="0" b="635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BE5BF" w14:textId="77777777" w:rsidR="00C275BD" w:rsidRDefault="00C275BD" w:rsidP="00327DC7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なび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ナビ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「すくすく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そだ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いばらきっ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275BD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あくせす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アクセス</w:t>
                                  </w:r>
                                </w:rubyBase>
                              </w:ruby>
                            </w:r>
                          </w:p>
                          <w:p w14:paraId="01799BD8" w14:textId="77777777" w:rsidR="00C275BD" w:rsidRPr="00E64C3D" w:rsidRDefault="00C275BD" w:rsidP="00327DC7">
                            <w:pPr>
                              <w:spacing w:line="280" w:lineRule="exact"/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E64C3D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pt-BR"/>
                              </w:rPr>
                              <w:t>Acesse o navegador de suporte para educação em casa</w:t>
                            </w:r>
                          </w:p>
                          <w:p w14:paraId="315C5D93" w14:textId="77777777" w:rsidR="00C275BD" w:rsidRPr="00E64C3D" w:rsidRDefault="00C275BD" w:rsidP="00327DC7">
                            <w:pPr>
                              <w:spacing w:line="280" w:lineRule="exact"/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</w:pPr>
                            <w:r w:rsidRPr="00E64C3D"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  <w:t>"SUKUSUKU SODATE IBARAKIKKO".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D9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left:0;text-align:left;margin-left:127.55pt;margin-top:5.9pt;width:297pt;height:59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" fillcolor="white [3201]" stroked="f" strokeweight=".5pt">
                <v:textbox>
                  <w:txbxContent>
                    <w:p w14:paraId="360BE5BF" w14:textId="77777777" w:rsidR="00C275BD" w:rsidRDefault="00C275BD" w:rsidP="00327DC7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かてい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おうえん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応援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なび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ナビ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「すくすく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そだ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いばらきっ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275BD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あくせす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アクセス</w:t>
                            </w:r>
                          </w:rubyBase>
                        </w:ruby>
                      </w:r>
                    </w:p>
                    <w:p w14:paraId="01799BD8" w14:textId="77777777" w:rsidR="00C275BD" w:rsidRPr="00E64C3D" w:rsidRDefault="00C275BD" w:rsidP="00327DC7">
                      <w:pPr>
                        <w:spacing w:line="280" w:lineRule="exact"/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pt-BR"/>
                        </w:rPr>
                      </w:pPr>
                      <w:r w:rsidRPr="00E64C3D"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pt-BR"/>
                        </w:rPr>
                        <w:t>Acesse o navegador de suporte para educação em casa</w:t>
                      </w:r>
                    </w:p>
                    <w:p w14:paraId="315C5D93" w14:textId="77777777" w:rsidR="00C275BD" w:rsidRPr="00E64C3D" w:rsidRDefault="00C275BD" w:rsidP="00327DC7">
                      <w:pPr>
                        <w:spacing w:line="280" w:lineRule="exact"/>
                        <w:rPr>
                          <w:rFonts w:asciiTheme="minorBidi" w:eastAsia="メイリオ" w:hAnsiTheme="minorBidi"/>
                          <w:lang w:val="pt-BR"/>
                        </w:rPr>
                      </w:pPr>
                      <w:r w:rsidRPr="00E64C3D">
                        <w:rPr>
                          <w:rFonts w:asciiTheme="minorBidi" w:eastAsia="メイリオ" w:hAnsiTheme="minorBidi"/>
                          <w:lang w:val="pt-BR"/>
                        </w:rPr>
                        <w:t>"SUKUSUKU SODATE IBARAKIKKO".</w:t>
                      </w:r>
                    </w:p>
                  </w:txbxContent>
                </v:textbox>
              </v:shape>
            </w:pict>
          </mc:Fallback>
        </mc:AlternateContent>
      </w:r>
    </w:p>
    <w:p w14:paraId="51D23EEA" w14:textId="77777777" w:rsidR="00327DC7" w:rsidRPr="001D2809" w:rsidRDefault="00327DC7" w:rsidP="00327DC7">
      <w:pPr>
        <w:widowControl/>
        <w:spacing w:line="209" w:lineRule="auto"/>
        <w:rPr>
          <w:rFonts w:ascii="Arial" w:eastAsia="メイリオ" w:hAnsi="Arial"/>
          <w:lang w:val="pt-BR"/>
        </w:rPr>
      </w:pPr>
    </w:p>
    <w:p w14:paraId="09C48694" w14:textId="77777777" w:rsidR="00327DC7" w:rsidRPr="001D2809" w:rsidRDefault="00327DC7" w:rsidP="00327DC7">
      <w:pPr>
        <w:rPr>
          <w:lang w:val="pt-BR"/>
        </w:rPr>
      </w:pPr>
    </w:p>
    <w:p w14:paraId="4BAC8F8D" w14:textId="42C0B61C" w:rsidR="00327DC7" w:rsidRPr="00FC287D" w:rsidRDefault="00327DC7">
      <w:pPr>
        <w:rPr>
          <w:lang w:val="pt-BR"/>
        </w:rPr>
      </w:pPr>
    </w:p>
    <w:sectPr w:rsidR="00327DC7" w:rsidRPr="00FC287D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C401" w14:textId="77777777" w:rsidR="00B138B4" w:rsidRDefault="00B138B4" w:rsidP="00E37EF6">
      <w:r>
        <w:separator/>
      </w:r>
    </w:p>
  </w:endnote>
  <w:endnote w:type="continuationSeparator" w:id="0">
    <w:p w14:paraId="27B0A9F3" w14:textId="77777777" w:rsidR="00B138B4" w:rsidRDefault="00B138B4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C206" w14:textId="77777777" w:rsidR="00B138B4" w:rsidRDefault="00B138B4" w:rsidP="00E37EF6">
      <w:r>
        <w:separator/>
      </w:r>
    </w:p>
  </w:footnote>
  <w:footnote w:type="continuationSeparator" w:id="0">
    <w:p w14:paraId="30854D64" w14:textId="77777777" w:rsidR="00B138B4" w:rsidRDefault="00B138B4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302D3"/>
    <w:rsid w:val="000A1B8C"/>
    <w:rsid w:val="000E2DB9"/>
    <w:rsid w:val="000E3E13"/>
    <w:rsid w:val="0011270B"/>
    <w:rsid w:val="00164615"/>
    <w:rsid w:val="00177BA9"/>
    <w:rsid w:val="0018299B"/>
    <w:rsid w:val="001B6292"/>
    <w:rsid w:val="001D53A4"/>
    <w:rsid w:val="001E3787"/>
    <w:rsid w:val="00212F88"/>
    <w:rsid w:val="00241F61"/>
    <w:rsid w:val="00264A40"/>
    <w:rsid w:val="0029145C"/>
    <w:rsid w:val="002A3048"/>
    <w:rsid w:val="002C6C42"/>
    <w:rsid w:val="002D0FEF"/>
    <w:rsid w:val="002D5BD9"/>
    <w:rsid w:val="002F69D0"/>
    <w:rsid w:val="00324FE1"/>
    <w:rsid w:val="00327DC7"/>
    <w:rsid w:val="00327F41"/>
    <w:rsid w:val="00330F51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14D98"/>
    <w:rsid w:val="00522780"/>
    <w:rsid w:val="00541516"/>
    <w:rsid w:val="0054628E"/>
    <w:rsid w:val="00563F4A"/>
    <w:rsid w:val="00586FF7"/>
    <w:rsid w:val="005877FF"/>
    <w:rsid w:val="005C5BF8"/>
    <w:rsid w:val="005D1941"/>
    <w:rsid w:val="00625CBA"/>
    <w:rsid w:val="006358A3"/>
    <w:rsid w:val="0064462B"/>
    <w:rsid w:val="00650EC1"/>
    <w:rsid w:val="006617DB"/>
    <w:rsid w:val="006643C7"/>
    <w:rsid w:val="00664B9B"/>
    <w:rsid w:val="006662BA"/>
    <w:rsid w:val="00680DE6"/>
    <w:rsid w:val="00687FE2"/>
    <w:rsid w:val="00697304"/>
    <w:rsid w:val="006C00CC"/>
    <w:rsid w:val="006C51AE"/>
    <w:rsid w:val="006E2046"/>
    <w:rsid w:val="006F1AC5"/>
    <w:rsid w:val="006F6A64"/>
    <w:rsid w:val="00707ED2"/>
    <w:rsid w:val="00745B72"/>
    <w:rsid w:val="00772751"/>
    <w:rsid w:val="00785E3C"/>
    <w:rsid w:val="007B4CFD"/>
    <w:rsid w:val="007C0DB5"/>
    <w:rsid w:val="007E0A92"/>
    <w:rsid w:val="007F33C1"/>
    <w:rsid w:val="0081055D"/>
    <w:rsid w:val="008D26CC"/>
    <w:rsid w:val="008F061F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B63AA"/>
    <w:rsid w:val="00AC7B45"/>
    <w:rsid w:val="00B04CE1"/>
    <w:rsid w:val="00B138B4"/>
    <w:rsid w:val="00B138D2"/>
    <w:rsid w:val="00B424FF"/>
    <w:rsid w:val="00B61E11"/>
    <w:rsid w:val="00B666DB"/>
    <w:rsid w:val="00B963F3"/>
    <w:rsid w:val="00C16715"/>
    <w:rsid w:val="00C2606B"/>
    <w:rsid w:val="00C275BD"/>
    <w:rsid w:val="00C37AAD"/>
    <w:rsid w:val="00C552F0"/>
    <w:rsid w:val="00C66EF4"/>
    <w:rsid w:val="00C849DE"/>
    <w:rsid w:val="00CA2086"/>
    <w:rsid w:val="00CD690E"/>
    <w:rsid w:val="00CF4E83"/>
    <w:rsid w:val="00D16A70"/>
    <w:rsid w:val="00D20F92"/>
    <w:rsid w:val="00D30FE0"/>
    <w:rsid w:val="00D33E51"/>
    <w:rsid w:val="00D34F18"/>
    <w:rsid w:val="00D36C37"/>
    <w:rsid w:val="00D776E2"/>
    <w:rsid w:val="00DA70F5"/>
    <w:rsid w:val="00DC179D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09C3"/>
    <w:rsid w:val="00F326C7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obal@npocommo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peer-joso.com/cn2/docume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2021-06-03T06:15:00Z</dcterms:created>
  <dcterms:modified xsi:type="dcterms:W3CDTF">2021-06-03T06:16:00Z</dcterms:modified>
</cp:coreProperties>
</file>