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42" w:rsidRDefault="000A6842" w:rsidP="000A6842">
      <w:pPr>
        <w:pStyle w:val="aa"/>
        <w:wordWrap w:val="0"/>
        <w:spacing w:line="0" w:lineRule="atLeast"/>
        <w:jc w:val="right"/>
        <w:rPr>
          <w:rFonts w:ascii="Meiryo UI" w:eastAsia="Meiryo UI" w:hAnsi="Meiryo UI"/>
          <w:sz w:val="18"/>
          <w:szCs w:val="18"/>
          <w:lang w:val="pt-BR"/>
        </w:rPr>
      </w:pPr>
      <w:r>
        <w:rPr>
          <w:rFonts w:ascii="Meiryo UI" w:eastAsia="Meiryo UI" w:hAnsi="Meiryo UI" w:hint="eastAsia"/>
          <w:sz w:val="18"/>
          <w:szCs w:val="18"/>
          <w:lang w:val="pt-BR"/>
        </w:rPr>
        <w:t xml:space="preserve">　/　　　/　　　　　</w:t>
      </w:r>
    </w:p>
    <w:p w:rsidR="00FE2277" w:rsidRPr="0057004A" w:rsidRDefault="00FE2277" w:rsidP="000A6842">
      <w:pPr>
        <w:pStyle w:val="aa"/>
        <w:spacing w:line="0" w:lineRule="atLeast"/>
        <w:rPr>
          <w:rFonts w:ascii="Meiryo UI" w:eastAsia="Meiryo UI" w:hAnsi="Meiryo UI"/>
          <w:sz w:val="18"/>
          <w:szCs w:val="18"/>
          <w:lang w:val="pt-BR"/>
        </w:rPr>
      </w:pPr>
      <w:r w:rsidRPr="0057004A">
        <w:rPr>
          <w:rFonts w:ascii="Meiryo UI" w:eastAsia="Meiryo UI" w:hAnsi="Meiryo UI"/>
          <w:sz w:val="18"/>
          <w:szCs w:val="18"/>
          <w:lang w:val="pt-BR"/>
        </w:rPr>
        <w:t xml:space="preserve"> Ao Responsável</w:t>
      </w:r>
    </w:p>
    <w:p w:rsidR="00FE2277" w:rsidRPr="0057004A" w:rsidRDefault="00FE2277" w:rsidP="000A6842">
      <w:pPr>
        <w:pStyle w:val="aa"/>
        <w:spacing w:line="0" w:lineRule="atLeast"/>
        <w:ind w:firstLineChars="1890" w:firstLine="3402"/>
        <w:jc w:val="right"/>
        <w:rPr>
          <w:rFonts w:ascii="Meiryo UI" w:eastAsia="Meiryo UI" w:hAnsi="Meiryo UI"/>
          <w:sz w:val="18"/>
          <w:szCs w:val="18"/>
          <w:lang w:val="pt-BR"/>
        </w:rPr>
      </w:pPr>
      <w:r w:rsidRPr="0057004A">
        <w:rPr>
          <w:rFonts w:ascii="Meiryo UI" w:eastAsia="Meiryo UI" w:hAnsi="Meiryo UI"/>
          <w:sz w:val="18"/>
          <w:szCs w:val="18"/>
          <w:lang w:val="pt-BR"/>
        </w:rPr>
        <w:t xml:space="preserve"> </w:t>
      </w:r>
      <w:r w:rsidR="000A6842">
        <w:rPr>
          <w:rFonts w:ascii="Meiryo UI" w:eastAsia="Meiryo UI" w:hAnsi="Meiryo UI" w:hint="eastAsia"/>
          <w:sz w:val="18"/>
          <w:szCs w:val="18"/>
          <w:lang w:val="pt-BR"/>
        </w:rPr>
        <w:t>E</w:t>
      </w:r>
      <w:r w:rsidRPr="0057004A">
        <w:rPr>
          <w:rFonts w:ascii="Meiryo UI" w:eastAsia="Meiryo UI" w:hAnsi="Meiryo UI"/>
          <w:sz w:val="18"/>
          <w:szCs w:val="18"/>
          <w:lang w:val="pt-BR"/>
        </w:rPr>
        <w:t xml:space="preserve">scola </w:t>
      </w:r>
      <w:r w:rsidR="000A6842">
        <w:rPr>
          <w:rFonts w:ascii="Meiryo UI" w:eastAsia="Meiryo UI" w:hAnsi="Meiryo UI" w:hint="eastAsia"/>
          <w:sz w:val="18"/>
          <w:szCs w:val="18"/>
          <w:lang w:val="pt-BR"/>
        </w:rPr>
        <w:t>学校名</w:t>
      </w:r>
    </w:p>
    <w:p w:rsidR="00790622" w:rsidRPr="0057004A" w:rsidRDefault="00790622" w:rsidP="0057004A">
      <w:pPr>
        <w:pStyle w:val="aa"/>
        <w:spacing w:line="0" w:lineRule="atLeast"/>
        <w:ind w:firstLineChars="1450" w:firstLine="2610"/>
        <w:rPr>
          <w:rFonts w:ascii="Meiryo UI" w:eastAsia="Meiryo UI" w:hAnsi="Meiryo UI"/>
          <w:sz w:val="18"/>
          <w:szCs w:val="18"/>
          <w:lang w:val="pt-BR"/>
        </w:rPr>
      </w:pPr>
    </w:p>
    <w:p w:rsidR="00FE2277" w:rsidRPr="0057004A" w:rsidRDefault="00FE2277" w:rsidP="0057004A">
      <w:pPr>
        <w:pStyle w:val="aa"/>
        <w:spacing w:line="0" w:lineRule="atLeast"/>
        <w:ind w:firstLineChars="315" w:firstLine="567"/>
        <w:rPr>
          <w:rFonts w:ascii="Meiryo UI" w:eastAsia="Meiryo UI" w:hAnsi="Meiryo UI"/>
          <w:b/>
          <w:sz w:val="18"/>
          <w:szCs w:val="18"/>
          <w:lang w:val="pt-BR"/>
        </w:rPr>
      </w:pPr>
      <w:r w:rsidRPr="0057004A">
        <w:rPr>
          <w:rFonts w:ascii="Meiryo UI" w:eastAsia="Meiryo UI" w:hAnsi="Meiryo UI"/>
          <w:b/>
          <w:sz w:val="18"/>
          <w:szCs w:val="18"/>
          <w:lang w:val="pt-BR"/>
        </w:rPr>
        <w:t>Aviso de falha no pagamento de despesas escolares por transferência bancária</w:t>
      </w:r>
    </w:p>
    <w:p w:rsidR="0057004A" w:rsidRPr="0057004A" w:rsidRDefault="0057004A" w:rsidP="0057004A">
      <w:pPr>
        <w:pStyle w:val="aa"/>
        <w:spacing w:line="0" w:lineRule="atLeast"/>
        <w:ind w:firstLineChars="700" w:firstLine="1260"/>
        <w:rPr>
          <w:rFonts w:ascii="Meiryo UI" w:eastAsia="Meiryo UI" w:hAnsi="Meiryo UI"/>
          <w:b/>
          <w:sz w:val="18"/>
          <w:szCs w:val="18"/>
          <w:lang w:val="pt-BR"/>
        </w:rPr>
      </w:pPr>
    </w:p>
    <w:p w:rsidR="00FE2277" w:rsidRPr="0057004A" w:rsidRDefault="00FE2277" w:rsidP="0057004A">
      <w:pPr>
        <w:pStyle w:val="aa"/>
        <w:spacing w:line="0" w:lineRule="atLeast"/>
        <w:rPr>
          <w:rFonts w:ascii="Meiryo UI" w:eastAsia="Meiryo UI" w:hAnsi="Meiryo UI"/>
          <w:sz w:val="18"/>
          <w:szCs w:val="18"/>
          <w:lang w:val="pt-BR"/>
        </w:rPr>
      </w:pPr>
      <w:r w:rsidRPr="0057004A">
        <w:rPr>
          <w:rFonts w:ascii="Meiryo UI" w:eastAsia="Meiryo UI" w:hAnsi="Meiryo UI"/>
          <w:sz w:val="18"/>
          <w:szCs w:val="18"/>
        </w:rPr>
        <w:t xml:space="preserve">　</w:t>
      </w:r>
      <w:r w:rsidRPr="0057004A">
        <w:rPr>
          <w:rFonts w:ascii="Meiryo UI" w:eastAsia="Meiryo UI" w:hAnsi="Meiryo UI"/>
          <w:sz w:val="18"/>
          <w:szCs w:val="18"/>
          <w:lang w:val="pt-BR"/>
        </w:rPr>
        <w:t>Em relação ao assunto do título, não conseguimos sacar o valor necessário da sua conta, e os valores a seguir não foram pagos.</w:t>
      </w:r>
    </w:p>
    <w:p w:rsidR="00FE2277" w:rsidRPr="0057004A" w:rsidRDefault="00FE2277" w:rsidP="0057004A">
      <w:pPr>
        <w:pStyle w:val="aa"/>
        <w:spacing w:line="0" w:lineRule="atLeast"/>
        <w:rPr>
          <w:rFonts w:ascii="Meiryo UI" w:eastAsia="Meiryo UI" w:hAnsi="Meiryo UI"/>
          <w:sz w:val="18"/>
          <w:szCs w:val="18"/>
          <w:lang w:val="pt-BR"/>
        </w:rPr>
      </w:pPr>
      <w:r w:rsidRPr="0057004A">
        <w:rPr>
          <w:rFonts w:ascii="Meiryo UI" w:eastAsia="Meiryo UI" w:hAnsi="Meiryo UI"/>
          <w:sz w:val="18"/>
          <w:szCs w:val="18"/>
        </w:rPr>
        <w:t xml:space="preserve">　</w:t>
      </w:r>
      <w:r w:rsidRPr="0057004A">
        <w:rPr>
          <w:rFonts w:ascii="Meiryo UI" w:eastAsia="Meiryo UI" w:hAnsi="Meiryo UI"/>
          <w:sz w:val="18"/>
          <w:szCs w:val="18"/>
          <w:lang w:val="pt-BR"/>
        </w:rPr>
        <w:t xml:space="preserve">Para evitar acidentes, faça a transferência bancária do valor pendente para a conta da escola. Se for difícil para você pagar por transferência bancária, entre em contato com o encarregado da escola </w:t>
      </w:r>
      <w:r w:rsidR="000A6842">
        <w:rPr>
          <w:rFonts w:ascii="Meiryo UI" w:eastAsia="Meiryo UI" w:hAnsi="Meiryo UI" w:hint="eastAsia"/>
          <w:sz w:val="18"/>
          <w:szCs w:val="18"/>
          <w:lang w:val="pt-BR"/>
        </w:rPr>
        <w:t>学校名</w:t>
      </w:r>
      <w:r w:rsidRPr="0057004A">
        <w:rPr>
          <w:rFonts w:ascii="Meiryo UI" w:eastAsia="Meiryo UI" w:hAnsi="Meiryo UI"/>
          <w:sz w:val="18"/>
          <w:szCs w:val="18"/>
          <w:lang w:val="pt-BR"/>
        </w:rPr>
        <w:t>. Agradecemos desde já a sua compreensão e cooperação.</w:t>
      </w:r>
    </w:p>
    <w:p w:rsidR="00790622" w:rsidRPr="0057004A" w:rsidRDefault="00790622" w:rsidP="0057004A">
      <w:pPr>
        <w:pStyle w:val="aa"/>
        <w:spacing w:line="0" w:lineRule="atLeast"/>
        <w:rPr>
          <w:rFonts w:ascii="Meiryo UI" w:eastAsia="Meiryo UI" w:hAnsi="Meiryo UI"/>
          <w:sz w:val="18"/>
          <w:szCs w:val="18"/>
          <w:lang w:val="pt-BR"/>
        </w:rPr>
      </w:pPr>
    </w:p>
    <w:p w:rsidR="000A6842" w:rsidRDefault="00FE2277" w:rsidP="000A6842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1. Aluno(a) : </w:t>
      </w:r>
      <w:r w:rsidR="008C4A0F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</w:t>
      </w:r>
    </w:p>
    <w:p w:rsidR="00FE2277" w:rsidRPr="0057004A" w:rsidRDefault="00FE2277" w:rsidP="000A6842">
      <w:pPr>
        <w:spacing w:line="0" w:lineRule="atLeast"/>
        <w:ind w:left="-5"/>
        <w:rPr>
          <w:rFonts w:ascii="Meiryo UI" w:eastAsia="Meiryo UI" w:hAnsi="Meiryo UI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2.</w:t>
      </w:r>
      <w:r w:rsidRPr="0057004A">
        <w:rPr>
          <w:rFonts w:ascii="Meiryo UI" w:eastAsia="Meiryo UI" w:hAnsi="Meiryo UI" w:cs="Microsoft New Tai Lue"/>
          <w:sz w:val="18"/>
          <w:szCs w:val="18"/>
          <w:u w:val="double"/>
          <w:lang w:val="pt-BR"/>
        </w:rPr>
        <w:t xml:space="preserve"> Valor à ser pago :</w:t>
      </w:r>
      <w:r w:rsidRPr="0057004A">
        <w:rPr>
          <w:rFonts w:ascii="Meiryo UI" w:eastAsia="Meiryo UI" w:hAnsi="Meiryo UI" w:hint="eastAsia"/>
          <w:sz w:val="18"/>
          <w:szCs w:val="18"/>
          <w:u w:val="double"/>
          <w:lang w:val="pt-BR"/>
        </w:rPr>
        <w:t xml:space="preserve"> </w:t>
      </w:r>
      <w:r w:rsidR="000A6842">
        <w:rPr>
          <w:rFonts w:ascii="Meiryo UI" w:eastAsia="Meiryo UI" w:hAnsi="Meiryo UI" w:hint="eastAsia"/>
          <w:b/>
          <w:sz w:val="18"/>
          <w:szCs w:val="18"/>
          <w:u w:val="double"/>
          <w:lang w:val="pt-BR"/>
        </w:rPr>
        <w:t xml:space="preserve">　　　　　　　　</w:t>
      </w:r>
      <w:r w:rsidRPr="0057004A">
        <w:rPr>
          <w:rFonts w:ascii="Meiryo UI" w:eastAsia="Meiryo UI" w:hAnsi="Meiryo UI" w:cs="Microsoft New Tai Lue"/>
          <w:b/>
          <w:sz w:val="18"/>
          <w:szCs w:val="18"/>
          <w:u w:val="double"/>
          <w:lang w:val="pt-BR"/>
        </w:rPr>
        <w:t>ienes</w:t>
      </w:r>
    </w:p>
    <w:p w:rsidR="00FE2277" w:rsidRPr="0057004A" w:rsidRDefault="00FE2277" w:rsidP="0057004A">
      <w:pPr>
        <w:pStyle w:val="aa"/>
        <w:spacing w:line="0" w:lineRule="atLeast"/>
        <w:rPr>
          <w:rFonts w:ascii="Meiryo UI" w:eastAsia="Meiryo UI" w:hAnsi="Meiryo UI"/>
          <w:lang w:val="pt-BR"/>
        </w:rPr>
      </w:pPr>
    </w:p>
    <w:p w:rsidR="00FE2277" w:rsidRPr="0057004A" w:rsidRDefault="00FE2277" w:rsidP="0057004A">
      <w:pPr>
        <w:pStyle w:val="aa"/>
        <w:spacing w:line="0" w:lineRule="atLeast"/>
        <w:rPr>
          <w:rFonts w:ascii="Meiryo UI" w:eastAsia="Meiryo UI" w:hAnsi="Meiryo UI" w:cs="Microsoft New Tai Lue"/>
          <w:sz w:val="20"/>
          <w:lang w:val="pt-BR"/>
        </w:rPr>
      </w:pPr>
      <w:r w:rsidRPr="0057004A">
        <w:rPr>
          <w:rFonts w:ascii="Meiryo UI" w:eastAsia="Meiryo UI" w:hAnsi="Meiryo UI" w:cs="Microsoft New Tai Lue"/>
          <w:sz w:val="20"/>
          <w:lang w:val="pt-BR"/>
        </w:rPr>
        <w:t>（</w:t>
      </w:r>
      <w:r w:rsidR="002B3DD8" w:rsidRPr="0057004A">
        <w:rPr>
          <w:rFonts w:ascii="Meiryo UI" w:eastAsia="Meiryo UI" w:hAnsi="Meiryo UI" w:cs="Microsoft New Tai Lue"/>
          <w:sz w:val="20"/>
          <w:lang w:val="pt-BR"/>
        </w:rPr>
        <w:t>Detalhes dos valores pendentes</w:t>
      </w:r>
      <w:r w:rsidRPr="0057004A">
        <w:rPr>
          <w:rFonts w:ascii="Meiryo UI" w:eastAsia="Meiryo UI" w:hAnsi="Meiryo UI" w:cs="Microsoft New Tai Lue"/>
          <w:sz w:val="20"/>
          <w:lang w:val="pt-BR"/>
        </w:rPr>
        <w:t>）</w:t>
      </w:r>
    </w:p>
    <w:tbl>
      <w:tblPr>
        <w:tblStyle w:val="TableGrid"/>
        <w:tblW w:w="9588" w:type="dxa"/>
        <w:tblInd w:w="-38" w:type="dxa"/>
        <w:tblCellMar>
          <w:top w:w="67" w:type="dxa"/>
          <w:left w:w="115" w:type="dxa"/>
          <w:right w:w="34" w:type="dxa"/>
        </w:tblCellMar>
        <w:tblLook w:val="04A0" w:firstRow="1" w:lastRow="0" w:firstColumn="1" w:lastColumn="0" w:noHBand="0" w:noVBand="1"/>
      </w:tblPr>
      <w:tblGrid>
        <w:gridCol w:w="1976"/>
        <w:gridCol w:w="2818"/>
        <w:gridCol w:w="1976"/>
        <w:gridCol w:w="2818"/>
      </w:tblGrid>
      <w:tr w:rsidR="00FE2277" w:rsidRPr="0057004A" w:rsidTr="00790622">
        <w:trPr>
          <w:trHeight w:val="33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r w:rsidRPr="0057004A">
              <w:rPr>
                <w:rFonts w:ascii="Meiryo UI" w:eastAsia="Meiryo UI" w:hAnsi="Meiryo UI" w:cs="Microsoft New Tai Lue"/>
                <w:sz w:val="20"/>
                <w:lang w:val="pt-BR"/>
              </w:rPr>
              <w:t>Abril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Outubro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ind w:firstLineChars="850" w:firstLine="1700"/>
              <w:rPr>
                <w:rFonts w:ascii="Meiryo UI" w:eastAsia="Meiryo UI" w:hAnsi="Meiryo UI" w:cs="Microsoft New Tai Lue"/>
                <w:sz w:val="20"/>
              </w:rPr>
            </w:pPr>
          </w:p>
        </w:tc>
      </w:tr>
      <w:tr w:rsidR="00FE2277" w:rsidRPr="0057004A" w:rsidTr="00790622">
        <w:trPr>
          <w:trHeight w:val="33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Maio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Novembro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</w:tr>
      <w:tr w:rsidR="00FE2277" w:rsidRPr="0057004A" w:rsidTr="00790622">
        <w:trPr>
          <w:trHeight w:val="33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Junho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ind w:rightChars="90" w:right="189"/>
              <w:jc w:val="right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Dezembro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</w:tr>
      <w:tr w:rsidR="00FE2277" w:rsidRPr="0057004A" w:rsidTr="00790622">
        <w:trPr>
          <w:trHeight w:val="33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Julho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ind w:firstLineChars="700" w:firstLine="1400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r w:rsidRPr="0057004A">
              <w:rPr>
                <w:rFonts w:ascii="Meiryo UI" w:eastAsia="Meiryo UI" w:hAnsi="Meiryo UI" w:cs="Microsoft New Tai Lue"/>
                <w:sz w:val="20"/>
              </w:rPr>
              <w:t>Janeiro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</w:tr>
      <w:tr w:rsidR="00FE2277" w:rsidRPr="0057004A" w:rsidTr="000A6842">
        <w:trPr>
          <w:trHeight w:val="336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r w:rsidRPr="0057004A">
              <w:rPr>
                <w:rFonts w:ascii="Meiryo UI" w:eastAsia="Meiryo UI" w:hAnsi="Meiryo UI" w:cs="Microsoft New Tai Lue"/>
                <w:sz w:val="20"/>
              </w:rPr>
              <w:t>Agosto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ind w:firstLineChars="700" w:firstLine="1400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Fevereiro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</w:tr>
      <w:tr w:rsidR="00FE2277" w:rsidRPr="0057004A" w:rsidTr="000A6842">
        <w:trPr>
          <w:trHeight w:val="369"/>
        </w:trPr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Setembro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ind w:firstLineChars="700" w:firstLine="1400"/>
              <w:rPr>
                <w:rFonts w:ascii="Meiryo UI" w:eastAsia="Meiryo UI" w:hAnsi="Meiryo UI" w:cs="Microsoft New Tai Lue"/>
                <w:sz w:val="20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hideMark/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  <w:proofErr w:type="spellStart"/>
            <w:r w:rsidRPr="0057004A">
              <w:rPr>
                <w:rFonts w:ascii="Meiryo UI" w:eastAsia="Meiryo UI" w:hAnsi="Meiryo UI" w:cs="Microsoft New Tai Lue"/>
                <w:sz w:val="20"/>
              </w:rPr>
              <w:t>Março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FE2277" w:rsidRPr="0057004A" w:rsidRDefault="00FE2277" w:rsidP="0057004A">
            <w:pPr>
              <w:pStyle w:val="aa"/>
              <w:spacing w:line="0" w:lineRule="atLeast"/>
              <w:rPr>
                <w:rFonts w:ascii="Meiryo UI" w:eastAsia="Meiryo UI" w:hAnsi="Meiryo UI" w:cs="Microsoft New Tai Lue"/>
                <w:sz w:val="20"/>
              </w:rPr>
            </w:pPr>
          </w:p>
        </w:tc>
      </w:tr>
    </w:tbl>
    <w:p w:rsidR="00FE2277" w:rsidRPr="0057004A" w:rsidRDefault="00FE2277" w:rsidP="0057004A">
      <w:pPr>
        <w:spacing w:line="0" w:lineRule="atLeast"/>
        <w:ind w:left="1917" w:right="3542" w:hanging="1932"/>
        <w:rPr>
          <w:rFonts w:ascii="Meiryo UI" w:eastAsia="Meiryo UI" w:hAnsi="Meiryo UI" w:cs="Microsoft New Tai Lue" w:hint="eastAsia"/>
          <w:color w:val="000000"/>
          <w:sz w:val="18"/>
          <w:szCs w:val="18"/>
          <w:u w:val="thick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３．Depositar em :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銀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 xml:space="preserve"> 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行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 xml:space="preserve"> 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名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>：</w:t>
      </w:r>
    </w:p>
    <w:p w:rsidR="00FE2277" w:rsidRPr="0057004A" w:rsidRDefault="000A6842" w:rsidP="0057004A">
      <w:pPr>
        <w:spacing w:line="0" w:lineRule="atLeast"/>
        <w:ind w:leftChars="50" w:left="105" w:right="3864" w:firstLineChars="850" w:firstLine="1530"/>
        <w:rPr>
          <w:rFonts w:ascii="Meiryo UI" w:eastAsia="Meiryo UI" w:hAnsi="Meiryo UI" w:cs="Microsoft New Tai Lue"/>
          <w:sz w:val="18"/>
          <w:szCs w:val="18"/>
          <w:lang w:val="pt-BR"/>
        </w:rPr>
      </w:pPr>
      <w:r>
        <w:rPr>
          <w:rFonts w:ascii="Meiryo UI" w:eastAsia="Meiryo UI" w:hAnsi="Meiryo UI" w:cs="Microsoft New Tai Lue"/>
          <w:sz w:val="18"/>
          <w:szCs w:val="18"/>
          <w:lang w:val="pt-BR"/>
        </w:rPr>
        <w:t xml:space="preserve">Banco: </w:t>
      </w:r>
    </w:p>
    <w:p w:rsidR="00FE2277" w:rsidRPr="0057004A" w:rsidRDefault="0057004A" w:rsidP="000A6842">
      <w:pPr>
        <w:spacing w:line="0" w:lineRule="atLeast"/>
        <w:ind w:leftChars="50" w:left="105" w:right="3864" w:firstLineChars="850" w:firstLine="1530"/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支</w:t>
      </w:r>
      <w:r>
        <w:rPr>
          <w:rFonts w:ascii="Meiryo UI" w:eastAsia="Meiryo UI" w:hAnsi="Meiryo UI" w:cs="Microsoft New Tai Lue" w:hint="eastAsia"/>
          <w:sz w:val="18"/>
          <w:szCs w:val="18"/>
          <w:u w:val="thick"/>
        </w:rPr>
        <w:t xml:space="preserve">　</w:t>
      </w:r>
      <w:r w:rsidR="00FE2277" w:rsidRPr="0057004A">
        <w:rPr>
          <w:rFonts w:ascii="Meiryo UI" w:eastAsia="Meiryo UI" w:hAnsi="Meiryo UI" w:cs="Microsoft New Tai Lue"/>
          <w:sz w:val="18"/>
          <w:szCs w:val="18"/>
          <w:u w:val="thick"/>
        </w:rPr>
        <w:t>店</w:t>
      </w:r>
      <w:r w:rsidR="00FE2277"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 xml:space="preserve"> </w:t>
      </w:r>
      <w:r w:rsidR="00FE2277" w:rsidRPr="0057004A">
        <w:rPr>
          <w:rFonts w:ascii="Meiryo UI" w:eastAsia="Meiryo UI" w:hAnsi="Meiryo UI" w:cs="Microsoft New Tai Lue"/>
          <w:sz w:val="18"/>
          <w:szCs w:val="18"/>
          <w:u w:val="thick"/>
        </w:rPr>
        <w:t>名</w:t>
      </w:r>
      <w:r w:rsidR="00FE2277"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>：</w:t>
      </w:r>
      <w:r w:rsidR="000A6842"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 xml:space="preserve"> </w:t>
      </w:r>
    </w:p>
    <w:p w:rsidR="00FE2277" w:rsidRPr="0057004A" w:rsidRDefault="00FE2277" w:rsidP="000A6842">
      <w:pPr>
        <w:spacing w:line="0" w:lineRule="atLeast"/>
        <w:ind w:leftChars="50" w:left="105" w:right="3864" w:firstLineChars="850" w:firstLine="1530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Agê</w:t>
      </w:r>
      <w:r w:rsidR="007A5699" w:rsidRPr="0057004A">
        <w:rPr>
          <w:rFonts w:ascii="Meiryo UI" w:eastAsia="Meiryo UI" w:hAnsi="Meiryo UI" w:cs="Microsoft New Tai Lue"/>
          <w:sz w:val="18"/>
          <w:szCs w:val="18"/>
          <w:lang w:val="pt-BR"/>
        </w:rPr>
        <w:t>ncia：</w:t>
      </w:r>
    </w:p>
    <w:p w:rsidR="00FE2277" w:rsidRPr="0057004A" w:rsidRDefault="00FE2277" w:rsidP="0057004A">
      <w:pPr>
        <w:spacing w:line="0" w:lineRule="atLeast"/>
        <w:ind w:leftChars="50" w:left="105" w:right="3864" w:firstLineChars="850" w:firstLine="1530"/>
        <w:rPr>
          <w:rFonts w:ascii="Meiryo UI" w:eastAsia="Meiryo UI" w:hAnsi="Meiryo UI" w:cs="Microsoft New Tai Lue" w:hint="eastAsia"/>
          <w:sz w:val="18"/>
          <w:szCs w:val="18"/>
          <w:u w:val="thick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預金種目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>：</w:t>
      </w:r>
    </w:p>
    <w:p w:rsidR="00FE2277" w:rsidRPr="0057004A" w:rsidRDefault="00FE2277" w:rsidP="0057004A">
      <w:pPr>
        <w:spacing w:line="0" w:lineRule="atLeast"/>
        <w:ind w:leftChars="50" w:left="105" w:right="2834" w:firstLineChars="850" w:firstLine="1530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Tipo de depósito: normal：</w:t>
      </w:r>
      <w:r w:rsidR="007A5699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Futsuu</w:t>
      </w:r>
    </w:p>
    <w:p w:rsidR="00FE2277" w:rsidRPr="0057004A" w:rsidRDefault="00FE2277" w:rsidP="000A6842">
      <w:pPr>
        <w:spacing w:line="0" w:lineRule="atLeast"/>
        <w:ind w:firstLineChars="900" w:firstLine="1620"/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口座番号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  <w:lang w:val="pt-BR"/>
        </w:rPr>
        <w:t>：</w:t>
      </w:r>
    </w:p>
    <w:p w:rsidR="00FE2277" w:rsidRPr="0057004A" w:rsidRDefault="00FE2277" w:rsidP="000A6842">
      <w:pPr>
        <w:spacing w:line="0" w:lineRule="atLeast"/>
        <w:ind w:firstLineChars="900" w:firstLine="1620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Número da conta: </w:t>
      </w:r>
    </w:p>
    <w:p w:rsidR="00FE2277" w:rsidRPr="0057004A" w:rsidRDefault="00FE2277" w:rsidP="000A6842">
      <w:pPr>
        <w:spacing w:line="0" w:lineRule="atLeast"/>
        <w:ind w:right="771"/>
        <w:jc w:val="left"/>
        <w:rPr>
          <w:rFonts w:ascii="Meiryo UI" w:eastAsia="Meiryo UI" w:hAnsi="Meiryo UI" w:cs="Microsoft New Tai Lue"/>
          <w:sz w:val="18"/>
          <w:szCs w:val="18"/>
          <w:highlight w:val="yellow"/>
          <w:u w:val="thick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</w:t>
      </w:r>
      <w:r w:rsidR="00E52B2E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      </w:t>
      </w:r>
      <w:r w:rsidR="0057004A">
        <w:rPr>
          <w:rFonts w:ascii="Meiryo UI" w:eastAsia="Meiryo UI" w:hAnsi="Meiryo UI" w:cs="Microsoft New Tai Lue" w:hint="eastAsia"/>
          <w:sz w:val="18"/>
          <w:szCs w:val="18"/>
          <w:lang w:val="pt-BR"/>
        </w:rPr>
        <w:t xml:space="preserve">　</w:t>
      </w:r>
      <w:r w:rsidR="00E52B2E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</w:t>
      </w:r>
      <w:r w:rsidR="000A6842">
        <w:rPr>
          <w:rFonts w:ascii="Meiryo UI" w:eastAsia="Meiryo UI" w:hAnsi="Meiryo UI" w:cs="Microsoft New Tai Lue" w:hint="eastAsia"/>
          <w:sz w:val="18"/>
          <w:szCs w:val="18"/>
          <w:lang w:val="pt-BR"/>
        </w:rPr>
        <w:t xml:space="preserve">　　　　　　</w:t>
      </w:r>
      <w:r w:rsidRPr="0057004A">
        <w:rPr>
          <w:rFonts w:ascii="Meiryo UI" w:eastAsia="Meiryo UI" w:hAnsi="Meiryo UI" w:cs="Microsoft New Tai Lue"/>
          <w:sz w:val="18"/>
          <w:szCs w:val="18"/>
          <w:u w:val="thick"/>
        </w:rPr>
        <w:t>口座名義：</w:t>
      </w:r>
    </w:p>
    <w:p w:rsidR="0057004A" w:rsidRPr="0057004A" w:rsidRDefault="0057004A" w:rsidP="0057004A">
      <w:pPr>
        <w:spacing w:line="0" w:lineRule="atLeast"/>
        <w:ind w:right="165"/>
        <w:jc w:val="right"/>
        <w:rPr>
          <w:rFonts w:ascii="Meiryo UI" w:eastAsia="Meiryo UI" w:hAnsi="Meiryo UI" w:cs="Microsoft New Tai Lue"/>
          <w:sz w:val="16"/>
          <w:szCs w:val="18"/>
        </w:rPr>
      </w:pPr>
    </w:p>
    <w:p w:rsidR="00FE2277" w:rsidRPr="0057004A" w:rsidRDefault="00FE2277" w:rsidP="0057004A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*Digite o nome da criança no campo de aviso FURIKOMININ TSUUCHI RAN.</w:t>
      </w:r>
    </w:p>
    <w:p w:rsidR="000A6842" w:rsidRDefault="000A6842" w:rsidP="0057004A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</w:p>
    <w:p w:rsidR="00FE2277" w:rsidRPr="0057004A" w:rsidRDefault="000A6842" w:rsidP="000A6842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  <w:r>
        <w:rPr>
          <w:rFonts w:ascii="Meiryo UI" w:eastAsia="Meiryo UI" w:hAnsi="Meiryo UI" w:cs="Microsoft New Tai Lue" w:hint="eastAsia"/>
          <w:sz w:val="18"/>
          <w:szCs w:val="18"/>
          <w:lang w:val="pt-BR"/>
        </w:rPr>
        <w:t>４</w:t>
      </w:r>
      <w:r w:rsidR="00FE2277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. Prazo de pagamento : </w:t>
      </w:r>
      <w:r>
        <w:rPr>
          <w:rFonts w:ascii="Meiryo UI" w:eastAsia="Meiryo UI" w:hAnsi="Meiryo UI" w:cs="Microsoft New Tai Lue" w:hint="eastAsia"/>
          <w:sz w:val="18"/>
          <w:szCs w:val="18"/>
          <w:u w:val="thick"/>
          <w:lang w:val="pt-BR"/>
        </w:rPr>
        <w:t xml:space="preserve">　　　　　　/　　　　　　/　　</w:t>
      </w:r>
      <w:bookmarkStart w:id="0" w:name="_GoBack"/>
      <w:bookmarkEnd w:id="0"/>
      <w:r>
        <w:rPr>
          <w:rFonts w:ascii="Meiryo UI" w:eastAsia="Meiryo UI" w:hAnsi="Meiryo UI" w:cs="Microsoft New Tai Lue" w:hint="eastAsia"/>
          <w:sz w:val="18"/>
          <w:szCs w:val="18"/>
          <w:u w:val="thick"/>
          <w:lang w:val="pt-BR"/>
        </w:rPr>
        <w:t xml:space="preserve">　　　　　</w:t>
      </w:r>
    </w:p>
    <w:p w:rsidR="00FE2277" w:rsidRPr="0057004A" w:rsidRDefault="000A6842" w:rsidP="0057004A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  <w:r>
        <w:rPr>
          <w:rFonts w:ascii="Meiryo UI" w:eastAsia="Meiryo UI" w:hAnsi="Meiryo UI" w:cs="Microsoft New Tai Lue" w:hint="eastAsia"/>
          <w:sz w:val="18"/>
          <w:szCs w:val="18"/>
          <w:lang w:val="pt-BR"/>
        </w:rPr>
        <w:t>５</w:t>
      </w:r>
      <w:r w:rsidR="00FE2277" w:rsidRPr="0057004A">
        <w:rPr>
          <w:rFonts w:ascii="Meiryo UI" w:eastAsia="Meiryo UI" w:hAnsi="Meiryo UI" w:cs="Microsoft New Tai Lue"/>
          <w:sz w:val="18"/>
          <w:szCs w:val="18"/>
          <w:lang w:val="pt-BR"/>
        </w:rPr>
        <w:t>. Outros :</w:t>
      </w:r>
      <w:r w:rsidR="006E395C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</w:t>
      </w:r>
      <w:r w:rsidR="00FE2277" w:rsidRPr="0057004A">
        <w:rPr>
          <w:rFonts w:ascii="Meiryo UI" w:eastAsia="Meiryo UI" w:hAnsi="Meiryo UI" w:cs="Microsoft New Tai Lue"/>
          <w:sz w:val="18"/>
          <w:szCs w:val="18"/>
          <w:lang w:val="pt-BR"/>
        </w:rPr>
        <w:t>Desculpe nos o inconveniente mas</w:t>
      </w:r>
      <w:r w:rsidR="002B3DD8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 a taxa do depó</w:t>
      </w:r>
      <w:r w:rsidR="003C6F9B" w:rsidRPr="0057004A">
        <w:rPr>
          <w:rFonts w:ascii="Meiryo UI" w:eastAsia="Meiryo UI" w:hAnsi="Meiryo UI" w:cs="Microsoft New Tai Lue"/>
          <w:sz w:val="18"/>
          <w:szCs w:val="18"/>
          <w:lang w:val="pt-BR"/>
        </w:rPr>
        <w:t xml:space="preserve">sito deve ser paga por aquele que </w:t>
      </w:r>
      <w:r w:rsidR="006E395C" w:rsidRPr="0057004A">
        <w:rPr>
          <w:rFonts w:ascii="Meiryo UI" w:eastAsia="Meiryo UI" w:hAnsi="Meiryo UI" w:cs="Microsoft New Tai Lue"/>
          <w:sz w:val="18"/>
          <w:szCs w:val="18"/>
          <w:lang w:val="pt-BR"/>
        </w:rPr>
        <w:t>fizer o depó</w:t>
      </w:r>
      <w:r w:rsidR="003C6F9B" w:rsidRPr="0057004A">
        <w:rPr>
          <w:rFonts w:ascii="Meiryo UI" w:eastAsia="Meiryo UI" w:hAnsi="Meiryo UI" w:cs="Microsoft New Tai Lue"/>
          <w:sz w:val="18"/>
          <w:szCs w:val="18"/>
          <w:lang w:val="pt-BR"/>
        </w:rPr>
        <w:t>sito</w:t>
      </w:r>
      <w:r w:rsidR="006E395C" w:rsidRPr="0057004A">
        <w:rPr>
          <w:rFonts w:ascii="Meiryo UI" w:eastAsia="Meiryo UI" w:hAnsi="Meiryo UI" w:cs="Microsoft New Tai Lue"/>
          <w:sz w:val="18"/>
          <w:szCs w:val="18"/>
          <w:lang w:val="pt-BR"/>
        </w:rPr>
        <w:t>.</w:t>
      </w:r>
    </w:p>
    <w:p w:rsidR="00FE2277" w:rsidRPr="0057004A" w:rsidRDefault="00FE2277" w:rsidP="0057004A">
      <w:pPr>
        <w:spacing w:line="0" w:lineRule="atLeast"/>
        <w:ind w:left="-5"/>
        <w:rPr>
          <w:rFonts w:ascii="Meiryo UI" w:eastAsia="Meiryo UI" w:hAnsi="Meiryo UI" w:cs="Microsoft New Tai Lue"/>
          <w:sz w:val="18"/>
          <w:szCs w:val="18"/>
          <w:lang w:val="pt-BR"/>
        </w:rPr>
      </w:pPr>
      <w:r w:rsidRPr="0057004A">
        <w:rPr>
          <w:rFonts w:ascii="Meiryo UI" w:eastAsia="Meiryo UI" w:hAnsi="Meiryo UI" w:cs="Microsoft New Tai Lue"/>
          <w:sz w:val="18"/>
          <w:szCs w:val="18"/>
        </w:rPr>
        <w:t>・</w:t>
      </w:r>
      <w:r w:rsidRPr="0057004A">
        <w:rPr>
          <w:rFonts w:ascii="Meiryo UI" w:eastAsia="Meiryo UI" w:hAnsi="Meiryo UI" w:cs="Microsoft New Tai Lue"/>
          <w:sz w:val="18"/>
          <w:szCs w:val="18"/>
          <w:lang w:val="pt-BR"/>
        </w:rPr>
        <w:t>O extrato da transferência bancária será substituído pela emissão do comprovante.</w:t>
      </w:r>
    </w:p>
    <w:sectPr w:rsidR="00FE2277" w:rsidRPr="005700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02"/>
    <w:rsid w:val="000A6842"/>
    <w:rsid w:val="000D33B6"/>
    <w:rsid w:val="00104F73"/>
    <w:rsid w:val="001748DA"/>
    <w:rsid w:val="001A3B72"/>
    <w:rsid w:val="002B3DD8"/>
    <w:rsid w:val="00375F92"/>
    <w:rsid w:val="003C6F9B"/>
    <w:rsid w:val="00411C98"/>
    <w:rsid w:val="005131B9"/>
    <w:rsid w:val="0057004A"/>
    <w:rsid w:val="00632402"/>
    <w:rsid w:val="00633B5F"/>
    <w:rsid w:val="006472BA"/>
    <w:rsid w:val="00686807"/>
    <w:rsid w:val="006E395C"/>
    <w:rsid w:val="00701E83"/>
    <w:rsid w:val="00790622"/>
    <w:rsid w:val="007A5699"/>
    <w:rsid w:val="00844AB9"/>
    <w:rsid w:val="008C4A0F"/>
    <w:rsid w:val="009C7186"/>
    <w:rsid w:val="00B765DD"/>
    <w:rsid w:val="00C04B62"/>
    <w:rsid w:val="00CB7EBE"/>
    <w:rsid w:val="00E52B2E"/>
    <w:rsid w:val="00ED4DD9"/>
    <w:rsid w:val="00FC078D"/>
    <w:rsid w:val="00FE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02E234"/>
  <w15:chartTrackingRefBased/>
  <w15:docId w15:val="{CFBC8159-4AD5-4858-90D4-92A8EACF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2402"/>
    <w:pPr>
      <w:jc w:val="center"/>
    </w:pPr>
  </w:style>
  <w:style w:type="character" w:customStyle="1" w:styleId="a4">
    <w:name w:val="記 (文字)"/>
    <w:basedOn w:val="a0"/>
    <w:link w:val="a3"/>
    <w:uiPriority w:val="99"/>
    <w:rsid w:val="00632402"/>
  </w:style>
  <w:style w:type="paragraph" w:styleId="a5">
    <w:name w:val="Closing"/>
    <w:basedOn w:val="a"/>
    <w:link w:val="a6"/>
    <w:uiPriority w:val="99"/>
    <w:unhideWhenUsed/>
    <w:rsid w:val="00632402"/>
    <w:pPr>
      <w:jc w:val="right"/>
    </w:pPr>
  </w:style>
  <w:style w:type="character" w:customStyle="1" w:styleId="a6">
    <w:name w:val="結語 (文字)"/>
    <w:basedOn w:val="a0"/>
    <w:link w:val="a5"/>
    <w:uiPriority w:val="99"/>
    <w:rsid w:val="00632402"/>
  </w:style>
  <w:style w:type="table" w:styleId="a7">
    <w:name w:val="Table Grid"/>
    <w:basedOn w:val="a1"/>
    <w:uiPriority w:val="39"/>
    <w:rsid w:val="0063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22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2277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FE22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79062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global@npocommons.org</dc:creator>
  <cp:keywords/>
  <dc:description/>
  <cp:lastModifiedBy>global@npocommons.org</cp:lastModifiedBy>
  <cp:revision>23</cp:revision>
  <cp:lastPrinted>2022-12-20T05:59:00Z</cp:lastPrinted>
  <dcterms:created xsi:type="dcterms:W3CDTF">2022-12-16T02:29:00Z</dcterms:created>
  <dcterms:modified xsi:type="dcterms:W3CDTF">2023-04-11T01:52:00Z</dcterms:modified>
</cp:coreProperties>
</file>