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30D" w:rsidRPr="00CB330D" w:rsidRDefault="00CB330D" w:rsidP="00CB330D">
      <w:pPr>
        <w:rPr>
          <w:sz w:val="32"/>
          <w:szCs w:val="36"/>
          <w:lang w:val="pt-BR"/>
        </w:rPr>
      </w:pPr>
      <w:r w:rsidRPr="00CB330D">
        <w:rPr>
          <w:sz w:val="32"/>
          <w:szCs w:val="36"/>
          <w:lang w:val="pt-BR"/>
        </w:rPr>
        <w:t>Pahibalo gikan sa opisina sa nars</w:t>
      </w:r>
      <w:r w:rsidR="00E86CFE">
        <w:rPr>
          <w:sz w:val="32"/>
          <w:szCs w:val="36"/>
          <w:lang w:val="pt-BR"/>
        </w:rPr>
        <w:t xml:space="preserve">                       </w:t>
      </w:r>
      <w:r w:rsidR="00E86CFE" w:rsidRPr="00E86CFE">
        <w:rPr>
          <w:sz w:val="24"/>
          <w:szCs w:val="28"/>
          <w:lang w:val="pt-BR"/>
        </w:rPr>
        <w:t>Bisaya</w:t>
      </w:r>
    </w:p>
    <w:p w:rsidR="00BD1694" w:rsidRDefault="00BD1694" w:rsidP="00CB330D">
      <w:pPr>
        <w:ind w:firstLineChars="100" w:firstLine="235"/>
        <w:rPr>
          <w:b/>
          <w:bCs/>
          <w:sz w:val="24"/>
          <w:szCs w:val="28"/>
          <w:bdr w:val="single" w:sz="4" w:space="0" w:color="auto"/>
        </w:rPr>
      </w:pPr>
      <w:r>
        <w:rPr>
          <w:rFonts w:hint="eastAsia"/>
          <w:b/>
          <w:bCs/>
          <w:sz w:val="24"/>
          <w:szCs w:val="28"/>
          <w:bdr w:val="single" w:sz="4" w:space="0" w:color="auto"/>
        </w:rPr>
        <w:t xml:space="preserve">　</w:t>
      </w:r>
      <w:r w:rsidR="00CB330D" w:rsidRPr="00CB330D">
        <w:rPr>
          <w:b/>
          <w:bCs/>
          <w:sz w:val="24"/>
          <w:szCs w:val="28"/>
          <w:bdr w:val="single" w:sz="4" w:space="0" w:color="auto"/>
        </w:rPr>
        <w:t>Unsa ang buhaton sa wala pa mosulod sa eskuylahan</w:t>
      </w:r>
      <w:r>
        <w:rPr>
          <w:rFonts w:hint="eastAsia"/>
          <w:b/>
          <w:bCs/>
          <w:sz w:val="24"/>
          <w:szCs w:val="28"/>
          <w:bdr w:val="single" w:sz="4" w:space="0" w:color="auto"/>
        </w:rPr>
        <w:t xml:space="preserve">　</w:t>
      </w:r>
    </w:p>
    <w:p w:rsidR="00CB330D" w:rsidRDefault="008932DD" w:rsidP="00CB330D">
      <w:pPr>
        <w:ind w:left="420" w:hangingChars="200" w:hanging="420"/>
      </w:pPr>
      <w:r>
        <w:rPr>
          <w:rFonts w:hint="eastAsia"/>
        </w:rPr>
        <w:t xml:space="preserve">１　</w:t>
      </w:r>
      <w:r w:rsidR="00CB330D" w:rsidRPr="00CB330D">
        <w:t>Aron magamit nga maayo ang opisina sa nars, palihug magpraktis aron ang estudyante makigsulti bahin sa iyang kahimtang sa lawas ug sa kahimtang kung siya nasamdan. Palihug mahimo’g isulti ang "Kanus-a, diin, ug unsang bahin sa lawas ang nahimong kung giunsa".</w:t>
      </w:r>
    </w:p>
    <w:p w:rsidR="008932DD" w:rsidRPr="00E86CFE" w:rsidRDefault="008932DD" w:rsidP="00E86CFE">
      <w:pPr>
        <w:ind w:left="420" w:hangingChars="200" w:hanging="420"/>
        <w:rPr>
          <w:lang w:val="pt-BR"/>
        </w:rPr>
      </w:pPr>
      <w:r>
        <w:rPr>
          <w:rFonts w:hint="eastAsia"/>
        </w:rPr>
        <w:t xml:space="preserve">２　</w:t>
      </w:r>
      <w:r w:rsidR="00E86CFE" w:rsidRPr="00E86CFE">
        <w:t>Ang mga bata nga nakit-an adunay mga lungag sa medikal nga pag-check up sa eskuylahan o adunay mga lungag pagkahuman kinahanglan nga atimanon.</w:t>
      </w:r>
      <w:r w:rsidR="00E86CFE">
        <w:t xml:space="preserve"> </w:t>
      </w:r>
      <w:r w:rsidR="00E86CFE" w:rsidRPr="00E86CFE">
        <w:rPr>
          <w:lang w:val="pt-BR"/>
        </w:rPr>
        <w:t>Ingon usab, kung girekomenda ang usa ka bata nga magbisita sa usa ka institusyon sa medisina, palihug siguruha nga mobisita sa institusyong medikal.</w:t>
      </w:r>
    </w:p>
    <w:p w:rsidR="00BE6F16" w:rsidRPr="00E86CFE" w:rsidRDefault="00BE6F16" w:rsidP="00BE6F16">
      <w:pPr>
        <w:ind w:left="420" w:hangingChars="200" w:hanging="420"/>
        <w:rPr>
          <w:lang w:val="pt-BR"/>
        </w:rPr>
      </w:pPr>
    </w:p>
    <w:p w:rsidR="002B0C8E" w:rsidRDefault="002B0C8E" w:rsidP="00E86CFE">
      <w:pPr>
        <w:rPr>
          <w:b/>
          <w:bCs/>
          <w:sz w:val="24"/>
          <w:szCs w:val="28"/>
          <w:bdr w:val="single" w:sz="4" w:space="0" w:color="auto"/>
        </w:rPr>
      </w:pPr>
      <w:r>
        <w:rPr>
          <w:rFonts w:hint="eastAsia"/>
          <w:b/>
          <w:bCs/>
          <w:sz w:val="24"/>
          <w:szCs w:val="28"/>
          <w:bdr w:val="single" w:sz="4" w:space="0" w:color="auto"/>
        </w:rPr>
        <w:t xml:space="preserve">　</w:t>
      </w:r>
      <w:r w:rsidR="00E86CFE" w:rsidRPr="00E86CFE">
        <w:rPr>
          <w:b/>
          <w:bCs/>
          <w:sz w:val="24"/>
          <w:szCs w:val="28"/>
          <w:bdr w:val="single" w:sz="4" w:space="0" w:color="auto"/>
        </w:rPr>
        <w:t>Unsa ang buhaton pagkahuman sa pagsulod</w:t>
      </w:r>
      <w:r>
        <w:rPr>
          <w:rFonts w:hint="eastAsia"/>
          <w:b/>
          <w:bCs/>
          <w:sz w:val="24"/>
          <w:szCs w:val="28"/>
          <w:bdr w:val="single" w:sz="4" w:space="0" w:color="auto"/>
        </w:rPr>
        <w:t xml:space="preserve">　</w:t>
      </w:r>
    </w:p>
    <w:p w:rsidR="00872FBC" w:rsidRDefault="008932DD" w:rsidP="00872FBC">
      <w:pPr>
        <w:ind w:left="420" w:hangingChars="200" w:hanging="420"/>
      </w:pPr>
      <w:r>
        <w:rPr>
          <w:rFonts w:hint="eastAsia"/>
        </w:rPr>
        <w:t xml:space="preserve">１　</w:t>
      </w:r>
      <w:r w:rsidR="00872FBC" w:rsidRPr="00872FBC">
        <w:t>Palihug pag-obserbar sa kahimsog sa bata matag buntag sa wala pa mag-eskuyla.</w:t>
      </w:r>
      <w:r w:rsidR="002B0C8E" w:rsidRPr="002B0C8E">
        <w:t xml:space="preserve"> </w:t>
      </w:r>
      <w:r w:rsidR="00872FBC" w:rsidRPr="00872FBC">
        <w:t>Kung ang imong anak dili kaayo gaan o gaan ang hitsura sa nawong labi sa naandan, palihug pasudla siya sa eskuylahan pagkahuman makita kung giunsa niya kini. Kung ang imong anak adunay usa ka hilanat o sintomas sa pagsuka o pagsuka, girekomenda namon nga pahuwayan ang imong anak.</w:t>
      </w:r>
    </w:p>
    <w:p w:rsidR="008932DD" w:rsidRDefault="008932DD" w:rsidP="00872FBC">
      <w:pPr>
        <w:ind w:left="420" w:hangingChars="200" w:hanging="420"/>
      </w:pPr>
      <w:r>
        <w:rPr>
          <w:rFonts w:hint="eastAsia"/>
        </w:rPr>
        <w:t xml:space="preserve">２　</w:t>
      </w:r>
      <w:r w:rsidR="00872FBC" w:rsidRPr="00872FBC">
        <w:t>Palihug himua siya nga mokaon sa pamahaw sa wala pa moadto sa eskuylahan.</w:t>
      </w:r>
    </w:p>
    <w:p w:rsidR="008932DD" w:rsidRDefault="008932DD" w:rsidP="00872FBC">
      <w:r>
        <w:rPr>
          <w:rFonts w:hint="eastAsia"/>
        </w:rPr>
        <w:t xml:space="preserve">３　</w:t>
      </w:r>
      <w:r w:rsidR="00872FBC" w:rsidRPr="00872FBC">
        <w:t>Mahitungod sa komunikasyon gikan sa eskuylahan kung adunay emerhensya</w:t>
      </w:r>
    </w:p>
    <w:p w:rsidR="00872FBC" w:rsidRDefault="008932DD" w:rsidP="00872FBC">
      <w:pPr>
        <w:ind w:left="420" w:hangingChars="200" w:hanging="420"/>
      </w:pPr>
      <w:r>
        <w:rPr>
          <w:rFonts w:hint="eastAsia"/>
        </w:rPr>
        <w:t xml:space="preserve">　　</w:t>
      </w:r>
      <w:r w:rsidR="00872FBC" w:rsidRPr="00872FBC">
        <w:t>Ang eskuylahan mahimong makontak ang mga ginikanan o tigbantay kung ang bata naa sa eskuylahan ug adunay kadaot o kalit nga hilanat. Palihug ipasabut ang daghang mga kontak aron kami kanunay magkontak kanimo. Ingon usab, kung nausab ang impormasyon sa pagkontak, palihug ipahibalo dayon sa eskuylahan. Kung ang usa ka bata nga nasamdan sa eskuylahan, usahay dad-on namon siya sa ospital. Palihug siguruha nga pun-on ang ngalan sa departamento sa operasyon sa imong anak o ang institusyong medikal nga gusto nimo makita.</w:t>
      </w:r>
    </w:p>
    <w:p w:rsidR="00ED00EE" w:rsidRDefault="00ED00EE" w:rsidP="00872FBC">
      <w:pPr>
        <w:ind w:left="420" w:hangingChars="200" w:hanging="420"/>
      </w:pPr>
      <w:r>
        <w:rPr>
          <w:rFonts w:hint="eastAsia"/>
        </w:rPr>
        <w:t xml:space="preserve">４　</w:t>
      </w:r>
      <w:r w:rsidR="00872FBC" w:rsidRPr="00872FBC">
        <w:t>bahin sa pagkawala sa eskuylahan</w:t>
      </w:r>
    </w:p>
    <w:p w:rsidR="00ED00EE" w:rsidRDefault="00ED00EE" w:rsidP="002A2390">
      <w:pPr>
        <w:ind w:left="420" w:hangingChars="200" w:hanging="420"/>
      </w:pPr>
      <w:r>
        <w:rPr>
          <w:rFonts w:hint="eastAsia"/>
        </w:rPr>
        <w:t xml:space="preserve">　　</w:t>
      </w:r>
      <w:r w:rsidR="002A2390" w:rsidRPr="002A2390">
        <w:t xml:space="preserve">Kung ang imong anak wala sa eskuylahan, palihug pun-a ang </w:t>
      </w:r>
      <w:r w:rsidR="0079463E">
        <w:rPr>
          <w:rFonts w:hint="eastAsia"/>
          <w:kern w:val="0"/>
          <w:shd w:val="pct15" w:color="auto" w:fill="FFFFFF"/>
        </w:rPr>
        <w:t xml:space="preserve"> "〇〇" </w:t>
      </w:r>
      <w:r w:rsidR="002A2390" w:rsidRPr="002A2390">
        <w:t xml:space="preserve"> ug ihatag kini sa mga igsoon o mga bata nga nagpuyo sa duol, ug siguruha nga makontak kami.</w:t>
      </w:r>
      <w:r w:rsidR="002A2390">
        <w:rPr>
          <w:rFonts w:hint="eastAsia"/>
        </w:rPr>
        <w:t xml:space="preserve"> </w:t>
      </w:r>
      <w:r w:rsidR="002A2390">
        <w:t xml:space="preserve"> </w:t>
      </w:r>
      <w:r w:rsidR="002A2390" w:rsidRPr="002A2390">
        <w:t>Sa kaso sa emerhensya o kung wala’y mga bata nga makadala niini, palihug tawga ang eskuylahan sa alas otso.</w:t>
      </w:r>
    </w:p>
    <w:p w:rsidR="00D74C96" w:rsidRDefault="00D74C96" w:rsidP="004108B6">
      <w:pPr>
        <w:ind w:firstLineChars="200" w:firstLine="420"/>
      </w:pPr>
    </w:p>
    <w:p w:rsidR="00BE6F16" w:rsidRDefault="00B955A3" w:rsidP="004108B6">
      <w:pPr>
        <w:ind w:firstLineChars="200" w:firstLine="420"/>
      </w:pPr>
      <w:r>
        <w:rPr>
          <w:noProof/>
        </w:rPr>
        <mc:AlternateContent>
          <mc:Choice Requires="wps">
            <w:drawing>
              <wp:anchor distT="0" distB="0" distL="114300" distR="114300" simplePos="0" relativeHeight="251659264" behindDoc="0" locked="0" layoutInCell="1" allowOverlap="1" wp14:anchorId="626DD69E" wp14:editId="2ACF62C3">
                <wp:simplePos x="0" y="0"/>
                <wp:positionH relativeFrom="column">
                  <wp:posOffset>-174344</wp:posOffset>
                </wp:positionH>
                <wp:positionV relativeFrom="paragraph">
                  <wp:posOffset>123457</wp:posOffset>
                </wp:positionV>
                <wp:extent cx="6619875" cy="1989343"/>
                <wp:effectExtent l="0" t="0" r="28575" b="11430"/>
                <wp:wrapNone/>
                <wp:docPr id="2" name="正方形/長方形 2"/>
                <wp:cNvGraphicFramePr/>
                <a:graphic xmlns:a="http://schemas.openxmlformats.org/drawingml/2006/main">
                  <a:graphicData uri="http://schemas.microsoft.com/office/word/2010/wordprocessingShape">
                    <wps:wsp>
                      <wps:cNvSpPr/>
                      <wps:spPr>
                        <a:xfrm>
                          <a:off x="0" y="0"/>
                          <a:ext cx="6619875" cy="1989343"/>
                        </a:xfrm>
                        <a:prstGeom prst="rect">
                          <a:avLst/>
                        </a:prstGeom>
                        <a:noFill/>
                        <a:ln w="19050">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3F1820" id="正方形/長方形 2" o:spid="_x0000_s1026" style="position:absolute;left:0;text-align:left;margin-left:-13.75pt;margin-top:9.7pt;width:521.25pt;height:156.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" filled="f" strokecolor="black [3213]" strokeweight="1.5pt">
                <v:stroke dashstyle="dashDot"/>
              </v:rect>
            </w:pict>
          </mc:Fallback>
        </mc:AlternateContent>
      </w:r>
    </w:p>
    <w:p w:rsidR="00ED00EE" w:rsidRPr="002A2390" w:rsidRDefault="00ED00EE" w:rsidP="002A2390">
      <w:pPr>
        <w:rPr>
          <w:u w:val="single"/>
          <w:lang w:val="pt-BR"/>
        </w:rPr>
      </w:pPr>
      <w:r w:rsidRPr="00BE6F16">
        <w:rPr>
          <w:rFonts w:ascii="Segoe UI Emoji" w:eastAsia="Segoe UI Emoji" w:hAnsi="Segoe UI Emoji" w:cs="Segoe UI Emoji"/>
        </w:rPr>
        <w:t>○</w:t>
      </w:r>
      <w:r w:rsidRPr="00BE6F16">
        <w:rPr>
          <w:rFonts w:hint="eastAsia"/>
        </w:rPr>
        <w:t xml:space="preserve">　</w:t>
      </w:r>
      <w:r w:rsidR="00BE6F16" w:rsidRPr="002A2390">
        <w:rPr>
          <w:lang w:val="pt-BR"/>
        </w:rPr>
        <w:t xml:space="preserve"> </w:t>
      </w:r>
      <w:r w:rsidR="002A2390" w:rsidRPr="002A2390">
        <w:rPr>
          <w:u w:val="single"/>
          <w:lang w:val="pt-BR"/>
        </w:rPr>
        <w:t>Bahin sa pagsuspinde sa pagtambong</w:t>
      </w:r>
    </w:p>
    <w:p w:rsidR="002A2390" w:rsidRPr="00193AC4" w:rsidRDefault="00ED00EE" w:rsidP="002A2390">
      <w:pPr>
        <w:ind w:left="315" w:hangingChars="150" w:hanging="315"/>
        <w:rPr>
          <w:lang w:val="pt-BR"/>
        </w:rPr>
      </w:pPr>
      <w:r w:rsidRPr="00BE6F16">
        <w:rPr>
          <w:rFonts w:hint="eastAsia"/>
        </w:rPr>
        <w:t xml:space="preserve">　　</w:t>
      </w:r>
      <w:r w:rsidR="002A2390" w:rsidRPr="002A2390">
        <w:rPr>
          <w:lang w:val="pt-BR"/>
        </w:rPr>
        <w:t>Ang mga bata nga adunay impeksyon sa eskuylahan (Influenza, Mumps, Infectious gastroenteritis, Varicella (Chickenpox), Pharyngeal conjunctivitis, Streptococcal infection, ug uban pa) gisuspinde.</w:t>
      </w:r>
      <w:r w:rsidR="00B955A3" w:rsidRPr="002A2390">
        <w:rPr>
          <w:lang w:val="pt-BR"/>
        </w:rPr>
        <w:t xml:space="preserve"> </w:t>
      </w:r>
      <w:r w:rsidR="002A2390" w:rsidRPr="002A2390">
        <w:rPr>
          <w:lang w:val="pt-BR"/>
        </w:rPr>
        <w:t>Palihug pasagdi siya nga magpahulay sa balay sumala sa mga panudlo sa doktor. Kung nataptan ang imong anak, palihug kontaka ang eskuylahan. Hatagan ka sa eskwelahan og "Aplikasyon alang sa pagsuspinde sa pagtambong".</w:t>
      </w:r>
      <w:r w:rsidR="00B955A3" w:rsidRPr="002A2390">
        <w:rPr>
          <w:lang w:val="pt-BR"/>
        </w:rPr>
        <w:t xml:space="preserve"> </w:t>
      </w:r>
      <w:r w:rsidR="002A2390" w:rsidRPr="00193AC4">
        <w:rPr>
          <w:lang w:val="pt-BR"/>
        </w:rPr>
        <w:t>Kung ang bata nauli gikan sa sakit ug makaadto sa eskuylahan, pun-a ang "Aplikasyon alang sa pagsuspinde sa pagtambong" sa balay ug dad-on kini sa bata.</w:t>
      </w:r>
    </w:p>
    <w:p w:rsidR="00D74C96" w:rsidRPr="002A2390" w:rsidRDefault="00ED00EE" w:rsidP="00D74C96">
      <w:pPr>
        <w:ind w:leftChars="150" w:left="315"/>
        <w:rPr>
          <w:u w:val="single"/>
          <w:lang w:val="pt-BR"/>
        </w:rPr>
      </w:pPr>
      <w:r w:rsidRPr="002A2390">
        <w:rPr>
          <w:rFonts w:hint="eastAsia"/>
          <w:u w:val="single"/>
          <w:lang w:val="pt-BR"/>
        </w:rPr>
        <w:t>※</w:t>
      </w:r>
      <w:r w:rsidR="002A2390" w:rsidRPr="002A2390">
        <w:rPr>
          <w:u w:val="single"/>
          <w:lang w:val="pt-BR"/>
        </w:rPr>
        <w:t>Dili nimo kinahanglan nga magsumite medikal nga sertipiko o sertipiko sa institusyong medikal.</w:t>
      </w:r>
    </w:p>
    <w:p w:rsidR="00006749" w:rsidRDefault="00ED00EE" w:rsidP="00D74C96">
      <w:pPr>
        <w:ind w:firstLineChars="50" w:firstLine="105"/>
        <w:rPr>
          <w:u w:val="single"/>
        </w:rPr>
      </w:pPr>
      <w:bookmarkStart w:id="0" w:name="_GoBack"/>
      <w:bookmarkEnd w:id="0"/>
      <w:r w:rsidRPr="00BE6F16">
        <w:rPr>
          <w:rFonts w:ascii="Segoe UI Emoji" w:eastAsia="Segoe UI Emoji" w:hAnsi="Segoe UI Emoji" w:cs="Segoe UI Emoji"/>
        </w:rPr>
        <w:lastRenderedPageBreak/>
        <w:t>○</w:t>
      </w:r>
      <w:r w:rsidR="00006749" w:rsidRPr="00006749">
        <w:t xml:space="preserve"> </w:t>
      </w:r>
      <w:r w:rsidR="00D74C96">
        <w:t xml:space="preserve"> </w:t>
      </w:r>
      <w:r w:rsidR="002A2390" w:rsidRPr="002A2390">
        <w:rPr>
          <w:u w:val="single"/>
        </w:rPr>
        <w:t>Bahin sa Medical Examinations</w:t>
      </w:r>
    </w:p>
    <w:p w:rsidR="00ED00EE" w:rsidRPr="00BE6F16" w:rsidRDefault="00ED00EE" w:rsidP="002A2390">
      <w:r w:rsidRPr="00BE6F16">
        <w:rPr>
          <w:rFonts w:hint="eastAsia"/>
        </w:rPr>
        <w:t xml:space="preserve">　　</w:t>
      </w:r>
      <w:r w:rsidR="002A2390" w:rsidRPr="002A2390">
        <w:t>Ang mosunud nga mga butang paga-usisaon gikan sa Abril hangtod sa Hunyo.</w:t>
      </w:r>
    </w:p>
    <w:p w:rsidR="009063E0" w:rsidRDefault="00ED00EE" w:rsidP="009063E0">
      <w:r w:rsidRPr="00BE6F16">
        <w:rPr>
          <w:rFonts w:hint="eastAsia"/>
        </w:rPr>
        <w:t xml:space="preserve">　</w:t>
      </w:r>
      <w:r w:rsidRPr="00BE6F16">
        <w:rPr>
          <w:rFonts w:ascii="ＭＳ 明朝" w:eastAsia="ＭＳ 明朝" w:hAnsi="ＭＳ 明朝" w:cs="ＭＳ 明朝" w:hint="eastAsia"/>
        </w:rPr>
        <w:t>①</w:t>
      </w:r>
      <w:r w:rsidR="002A2390" w:rsidRPr="002A2390">
        <w:t>Pagsukod sa taas ug gibug-aton</w:t>
      </w:r>
      <w:r w:rsidRPr="00BE6F16">
        <w:rPr>
          <w:rFonts w:hint="eastAsia"/>
        </w:rPr>
        <w:t xml:space="preserve">　</w:t>
      </w:r>
      <w:r w:rsidRPr="00BE6F16">
        <w:rPr>
          <w:rFonts w:ascii="ＭＳ 明朝" w:eastAsia="ＭＳ 明朝" w:hAnsi="ＭＳ 明朝" w:cs="ＭＳ 明朝" w:hint="eastAsia"/>
        </w:rPr>
        <w:t>②</w:t>
      </w:r>
      <w:r w:rsidR="002A2390" w:rsidRPr="002A2390">
        <w:t>Pagsulay sa mata</w:t>
      </w:r>
      <w:r w:rsidRPr="00BE6F16">
        <w:rPr>
          <w:rFonts w:hint="eastAsia"/>
        </w:rPr>
        <w:t xml:space="preserve">　</w:t>
      </w:r>
      <w:r w:rsidRPr="00BE6F16">
        <w:rPr>
          <w:rFonts w:ascii="ＭＳ 明朝" w:eastAsia="ＭＳ 明朝" w:hAnsi="ＭＳ 明朝" w:cs="ＭＳ 明朝" w:hint="eastAsia"/>
        </w:rPr>
        <w:t>③</w:t>
      </w:r>
      <w:r w:rsidR="009063E0" w:rsidRPr="009063E0">
        <w:t>Pagsulay sa pagpamati</w:t>
      </w:r>
      <w:r w:rsidRPr="00BE6F16">
        <w:rPr>
          <w:rFonts w:hint="eastAsia"/>
        </w:rPr>
        <w:t xml:space="preserve">　</w:t>
      </w:r>
    </w:p>
    <w:p w:rsidR="00DE6F10" w:rsidRDefault="00ED00EE" w:rsidP="009063E0">
      <w:pPr>
        <w:ind w:firstLineChars="100" w:firstLine="210"/>
      </w:pPr>
      <w:r w:rsidRPr="00BE6F16">
        <w:rPr>
          <w:rFonts w:ascii="ＭＳ 明朝" w:eastAsia="ＭＳ 明朝" w:hAnsi="ＭＳ 明朝" w:cs="ＭＳ 明朝" w:hint="eastAsia"/>
        </w:rPr>
        <w:t>④</w:t>
      </w:r>
      <w:r w:rsidR="009063E0" w:rsidRPr="009063E0">
        <w:t xml:space="preserve"> Pagsusi sa medisina</w:t>
      </w:r>
      <w:r w:rsidRPr="00BE6F16">
        <w:rPr>
          <w:rFonts w:hint="eastAsia"/>
        </w:rPr>
        <w:t xml:space="preserve">　</w:t>
      </w:r>
      <w:r w:rsidRPr="00BE6F16">
        <w:rPr>
          <w:rFonts w:ascii="ＭＳ 明朝" w:eastAsia="ＭＳ 明朝" w:hAnsi="ＭＳ 明朝" w:cs="ＭＳ 明朝" w:hint="eastAsia"/>
        </w:rPr>
        <w:t>⑤</w:t>
      </w:r>
      <w:r w:rsidR="00006749" w:rsidRPr="00006749">
        <w:t xml:space="preserve"> </w:t>
      </w:r>
      <w:r w:rsidR="002A2390" w:rsidRPr="002A2390">
        <w:t>Pagsusi sa Ophthalmologic</w:t>
      </w:r>
      <w:r w:rsidR="002A2390" w:rsidRPr="002A2390">
        <w:rPr>
          <w:rFonts w:hint="eastAsia"/>
        </w:rPr>
        <w:t xml:space="preserve"> </w:t>
      </w:r>
      <w:r w:rsidR="002A2390">
        <w:t xml:space="preserve"> </w:t>
      </w:r>
      <w:r w:rsidRPr="00BE6F16">
        <w:rPr>
          <w:rFonts w:ascii="ＭＳ 明朝" w:eastAsia="ＭＳ 明朝" w:hAnsi="ＭＳ 明朝" w:cs="ＭＳ 明朝" w:hint="eastAsia"/>
        </w:rPr>
        <w:t>⑥</w:t>
      </w:r>
      <w:r w:rsidR="00006749" w:rsidRPr="00006749">
        <w:t xml:space="preserve"> </w:t>
      </w:r>
      <w:r w:rsidR="002A2390" w:rsidRPr="002A2390">
        <w:t>Pagsusi sa ngipon</w:t>
      </w:r>
      <w:r w:rsidR="00006749" w:rsidRPr="00006749">
        <w:rPr>
          <w:rFonts w:hint="eastAsia"/>
        </w:rPr>
        <w:t xml:space="preserve"> </w:t>
      </w:r>
      <w:r w:rsidR="00006749">
        <w:t xml:space="preserve"> </w:t>
      </w:r>
      <w:r w:rsidRPr="00BE6F16">
        <w:rPr>
          <w:rFonts w:ascii="ＭＳ 明朝" w:eastAsia="ＭＳ 明朝" w:hAnsi="ＭＳ 明朝" w:cs="ＭＳ 明朝" w:hint="eastAsia"/>
        </w:rPr>
        <w:t>⑦</w:t>
      </w:r>
      <w:r w:rsidR="00006749" w:rsidRPr="00006749">
        <w:t xml:space="preserve"> </w:t>
      </w:r>
      <w:r w:rsidR="009063E0" w:rsidRPr="009063E0">
        <w:t>Pagsulay sa ihi</w:t>
      </w:r>
      <w:r w:rsidRPr="00BE6F16">
        <w:rPr>
          <w:rFonts w:hint="eastAsia"/>
        </w:rPr>
        <w:t xml:space="preserve">　</w:t>
      </w:r>
    </w:p>
    <w:p w:rsidR="00DE6F10" w:rsidRDefault="00ED00EE" w:rsidP="009063E0">
      <w:pPr>
        <w:ind w:firstLineChars="100" w:firstLine="210"/>
      </w:pPr>
      <w:r w:rsidRPr="00BE6F16">
        <w:rPr>
          <w:rFonts w:ascii="ＭＳ 明朝" w:eastAsia="ＭＳ 明朝" w:hAnsi="ＭＳ 明朝" w:cs="ＭＳ 明朝" w:hint="eastAsia"/>
        </w:rPr>
        <w:t>⑧</w:t>
      </w:r>
      <w:r w:rsidR="00006749" w:rsidRPr="00006749">
        <w:t xml:space="preserve"> </w:t>
      </w:r>
      <w:r w:rsidR="009063E0" w:rsidRPr="009063E0">
        <w:t>Pagsusi sa kasingkasing （una ug ikaupat nga gradwer）</w:t>
      </w:r>
    </w:p>
    <w:p w:rsidR="009063E0" w:rsidRDefault="00ED00EE" w:rsidP="009063E0">
      <w:pPr>
        <w:ind w:firstLineChars="100" w:firstLine="210"/>
      </w:pPr>
      <w:r w:rsidRPr="00BE6F16">
        <w:rPr>
          <w:rFonts w:ascii="ＭＳ 明朝" w:eastAsia="ＭＳ 明朝" w:hAnsi="ＭＳ 明朝" w:cs="ＭＳ 明朝" w:hint="eastAsia"/>
        </w:rPr>
        <w:t>⑨</w:t>
      </w:r>
      <w:r w:rsidR="009063E0" w:rsidRPr="009063E0">
        <w:t xml:space="preserve"> Medical examination aron malikayan ang mga sakit sa pagkabuhi sa pagkabata</w:t>
      </w:r>
    </w:p>
    <w:p w:rsidR="00ED00EE" w:rsidRPr="00FD10EC" w:rsidRDefault="009063E0" w:rsidP="009063E0">
      <w:pPr>
        <w:ind w:firstLineChars="150" w:firstLine="315"/>
        <w:rPr>
          <w:lang w:val="pt-BR"/>
        </w:rPr>
      </w:pPr>
      <w:r w:rsidRPr="00193AC4">
        <w:t xml:space="preserve"> </w:t>
      </w:r>
      <w:r w:rsidRPr="00FD10EC">
        <w:rPr>
          <w:lang w:val="pt-BR"/>
        </w:rPr>
        <w:t>(mga aplikante sa ika-4 nga grado)</w:t>
      </w:r>
    </w:p>
    <w:p w:rsidR="00DE6F10" w:rsidRPr="00FD10EC" w:rsidRDefault="0082374B" w:rsidP="00FD10EC">
      <w:pPr>
        <w:ind w:left="420" w:hangingChars="200" w:hanging="420"/>
        <w:rPr>
          <w:lang w:val="pt-BR"/>
        </w:rPr>
      </w:pPr>
      <w:r w:rsidRPr="00BE6F16">
        <w:rPr>
          <w:rFonts w:hint="eastAsia"/>
        </w:rPr>
        <w:t xml:space="preserve">　</w:t>
      </w:r>
      <w:r w:rsidRPr="00FD10EC">
        <w:rPr>
          <w:rFonts w:hint="eastAsia"/>
          <w:lang w:val="pt-BR"/>
        </w:rPr>
        <w:t>※</w:t>
      </w:r>
      <w:r w:rsidR="00FD10EC" w:rsidRPr="00FD10EC">
        <w:rPr>
          <w:lang w:val="pt-BR"/>
        </w:rPr>
        <w:t>Usa ka color vision test ang himuon sa ikaduhang semestre alang sa mga estudyante sa una nga tuig nga gusto nga makakuha sa pagsulay.</w:t>
      </w:r>
      <w:r w:rsidRPr="00BE6F16">
        <w:rPr>
          <w:rFonts w:hint="eastAsia"/>
        </w:rPr>
        <w:t xml:space="preserve">　</w:t>
      </w:r>
    </w:p>
    <w:p w:rsidR="0082374B" w:rsidRPr="00FD10EC" w:rsidRDefault="00FD10EC" w:rsidP="00FD10EC">
      <w:pPr>
        <w:ind w:leftChars="200" w:left="420" w:firstLineChars="50" w:firstLine="105"/>
        <w:rPr>
          <w:lang w:val="pt-BR"/>
        </w:rPr>
      </w:pPr>
      <w:r w:rsidRPr="00FD10EC">
        <w:rPr>
          <w:lang w:val="pt-BR"/>
        </w:rPr>
        <w:t>Ipahibalo namon kanimo ang mga resulta nga adunay usa ka porma sa resulta ug usa ka handbook sa kahimsog, busa kung ang imong anak nanginahanglan usa ka pag-usisa pag-usab o pagtambal, palihug pakigkita sa usa ka doktor sa labing madali. Igapahibalo kami kanimo bahin sa iskedyul, mga butang ug sulud sa pagsusi sa "HOKEN DAYORI (health bulletin)" o usa ka pahibalo sa wala pa, busa palihug susihon kini.</w:t>
      </w:r>
    </w:p>
    <w:p w:rsidR="00E85D8C" w:rsidRPr="00FD10EC" w:rsidRDefault="00E85D8C" w:rsidP="00E85D8C">
      <w:pPr>
        <w:ind w:leftChars="200" w:left="420" w:firstLineChars="100" w:firstLine="210"/>
        <w:rPr>
          <w:lang w:val="pt-BR"/>
        </w:rPr>
      </w:pPr>
    </w:p>
    <w:p w:rsidR="0082374B" w:rsidRPr="00CA1E72" w:rsidRDefault="0082374B" w:rsidP="00835505">
      <w:pPr>
        <w:rPr>
          <w:u w:val="single"/>
        </w:rPr>
      </w:pPr>
      <w:r w:rsidRPr="00BE6F16">
        <w:rPr>
          <w:rFonts w:ascii="Segoe UI Emoji" w:eastAsia="Segoe UI Emoji" w:hAnsi="Segoe UI Emoji" w:cs="Segoe UI Emoji"/>
        </w:rPr>
        <w:t>○</w:t>
      </w:r>
      <w:r w:rsidRPr="00BE6F16">
        <w:rPr>
          <w:rFonts w:hint="eastAsia"/>
        </w:rPr>
        <w:t xml:space="preserve">　</w:t>
      </w:r>
      <w:r w:rsidR="008834DF" w:rsidRPr="008834DF">
        <w:t xml:space="preserve"> </w:t>
      </w:r>
      <w:r w:rsidR="00835505" w:rsidRPr="00835505">
        <w:rPr>
          <w:u w:val="single"/>
        </w:rPr>
        <w:t>Mahitungod sa card sa panukiduki sa kahimsog</w:t>
      </w:r>
    </w:p>
    <w:p w:rsidR="00CA1E72" w:rsidRDefault="0082374B" w:rsidP="00D74C96">
      <w:pPr>
        <w:ind w:left="420" w:hangingChars="200" w:hanging="420"/>
      </w:pPr>
      <w:r w:rsidRPr="00BE6F16">
        <w:rPr>
          <w:rFonts w:hint="eastAsia"/>
        </w:rPr>
        <w:t xml:space="preserve">　</w:t>
      </w:r>
      <w:r w:rsidR="00CA1E72">
        <w:rPr>
          <w:rFonts w:hint="eastAsia"/>
        </w:rPr>
        <w:t xml:space="preserve">　 </w:t>
      </w:r>
      <w:r w:rsidR="00835505" w:rsidRPr="00835505">
        <w:t>Ipanagtag kini human sa pagpalista.</w:t>
      </w:r>
      <w:r w:rsidR="00D74C96" w:rsidRPr="00D74C96">
        <w:t xml:space="preserve"> Palihug isulti ang sakit nga gusto nimo ipahibalo sa eskuylahan sama sa laygay nga sakit o alerdyi, ug kung unsa ang gusto nimong hunahunaon sa medikal nga pagsusi.</w:t>
      </w:r>
    </w:p>
    <w:p w:rsidR="00D74C96" w:rsidRDefault="00D74C96" w:rsidP="00D74C96">
      <w:pPr>
        <w:ind w:left="420" w:hangingChars="200" w:hanging="420"/>
      </w:pPr>
    </w:p>
    <w:p w:rsidR="0082374B" w:rsidRPr="00BE6F16" w:rsidRDefault="0082374B" w:rsidP="005B4EDB">
      <w:r w:rsidRPr="00BE6F16">
        <w:rPr>
          <w:rFonts w:ascii="Segoe UI Emoji" w:eastAsia="Segoe UI Emoji" w:hAnsi="Segoe UI Emoji" w:cs="Segoe UI Emoji"/>
        </w:rPr>
        <w:t>○</w:t>
      </w:r>
      <w:r w:rsidRPr="00BE6F16">
        <w:rPr>
          <w:rFonts w:hint="eastAsia"/>
        </w:rPr>
        <w:t xml:space="preserve">　</w:t>
      </w:r>
      <w:r w:rsidR="00CA1E72" w:rsidRPr="00CA1E72">
        <w:t xml:space="preserve"> </w:t>
      </w:r>
      <w:r w:rsidR="005B4EDB" w:rsidRPr="005B4EDB">
        <w:rPr>
          <w:u w:val="single"/>
        </w:rPr>
        <w:t>Kung nasamdan ka sa eskuylahan</w:t>
      </w:r>
    </w:p>
    <w:p w:rsidR="0082374B" w:rsidRPr="00BE6F16" w:rsidRDefault="00193AC4" w:rsidP="00193AC4">
      <w:pPr>
        <w:ind w:leftChars="200" w:left="420" w:firstLineChars="50" w:firstLine="105"/>
      </w:pPr>
      <w:r w:rsidRPr="00193AC4">
        <w:t>Ang tanan nga mga estudyante moapil sa Japan Sports Promotion Center. Kung nasamdan ka sa ilawom sa kontrol sa eskuylahan ug ang kinatibuk-ang gasto sa medisina (lakip na ang mga gasto sa dispensing) gikan sa pasiunang pagsusi hangtod sa hingpit nga pagkaayo mao ang 1500 yen o labaw pa, mahimo ka nga makadawat sa mga benepisyo sa us aka kalamidad sa Japan Sports Promotion Center.</w:t>
      </w:r>
      <w:r w:rsidR="00CA1E72">
        <w:t xml:space="preserve"> (</w:t>
      </w:r>
      <w:r w:rsidRPr="00193AC4">
        <w:t>Makita ang gilakip nga habol</w:t>
      </w:r>
      <w:r w:rsidR="0082374B" w:rsidRPr="00BE6F16">
        <w:rPr>
          <w:rFonts w:hint="eastAsia"/>
        </w:rPr>
        <w:t>）</w:t>
      </w:r>
    </w:p>
    <w:p w:rsidR="0082374B" w:rsidRPr="00BE6F16" w:rsidRDefault="0082374B" w:rsidP="00193AC4">
      <w:pPr>
        <w:ind w:left="420" w:hangingChars="200" w:hanging="420"/>
      </w:pPr>
      <w:r w:rsidRPr="00BE6F16">
        <w:rPr>
          <w:rFonts w:hint="eastAsia"/>
        </w:rPr>
        <w:t xml:space="preserve">　</w:t>
      </w:r>
      <w:r w:rsidR="00CA1E72">
        <w:rPr>
          <w:rFonts w:hint="eastAsia"/>
        </w:rPr>
        <w:t xml:space="preserve">  </w:t>
      </w:r>
      <w:r w:rsidR="00193AC4" w:rsidRPr="00193AC4">
        <w:t>Ang eskuylahan maaplikar. Ingon usa ka kinatibuk-an nga lagda, ang mga kadaotan sa eskuylahan kinahanglan ibayad sa aktwal nga gasto nga wala gigamit ang medikal nga sistema sa MARUFUKU (HAGUKUMI).</w:t>
      </w:r>
      <w:r w:rsidR="00CA1E72" w:rsidRPr="00CA1E72">
        <w:t xml:space="preserve"> </w:t>
      </w:r>
      <w:r w:rsidR="00193AC4" w:rsidRPr="00193AC4">
        <w:t>Kung ang kantidad sa pagbayad dili mubu sa 1,500 yen, wala kini nasakup sa sistema sa benepisyo sa us aka tabang sa Disaster.</w:t>
      </w:r>
    </w:p>
    <w:sectPr w:rsidR="0082374B" w:rsidRPr="00BE6F16" w:rsidSect="00D74C96">
      <w:pgSz w:w="11906" w:h="16838"/>
      <w:pgMar w:top="1361" w:right="1077" w:bottom="136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9AF" w:rsidRDefault="001D09AF" w:rsidP="002E4C9F">
      <w:r>
        <w:separator/>
      </w:r>
    </w:p>
  </w:endnote>
  <w:endnote w:type="continuationSeparator" w:id="0">
    <w:p w:rsidR="001D09AF" w:rsidRDefault="001D09AF" w:rsidP="002E4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9AF" w:rsidRDefault="001D09AF" w:rsidP="002E4C9F">
      <w:r>
        <w:separator/>
      </w:r>
    </w:p>
  </w:footnote>
  <w:footnote w:type="continuationSeparator" w:id="0">
    <w:p w:rsidR="001D09AF" w:rsidRDefault="001D09AF" w:rsidP="002E4C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2DD"/>
    <w:rsid w:val="00006749"/>
    <w:rsid w:val="00193AC4"/>
    <w:rsid w:val="001D09AF"/>
    <w:rsid w:val="002A2390"/>
    <w:rsid w:val="002B0C8E"/>
    <w:rsid w:val="002E4C9F"/>
    <w:rsid w:val="003B54D2"/>
    <w:rsid w:val="004108B6"/>
    <w:rsid w:val="004A3B7B"/>
    <w:rsid w:val="005B4EDB"/>
    <w:rsid w:val="006D49FD"/>
    <w:rsid w:val="006D64DF"/>
    <w:rsid w:val="00784725"/>
    <w:rsid w:val="0079463E"/>
    <w:rsid w:val="0082374B"/>
    <w:rsid w:val="00835505"/>
    <w:rsid w:val="0083559F"/>
    <w:rsid w:val="00872FBC"/>
    <w:rsid w:val="008834DF"/>
    <w:rsid w:val="008932DD"/>
    <w:rsid w:val="008D3451"/>
    <w:rsid w:val="008E02E9"/>
    <w:rsid w:val="009063E0"/>
    <w:rsid w:val="00A54D94"/>
    <w:rsid w:val="00AD2C7B"/>
    <w:rsid w:val="00B3225D"/>
    <w:rsid w:val="00B7298A"/>
    <w:rsid w:val="00B955A3"/>
    <w:rsid w:val="00BD1694"/>
    <w:rsid w:val="00BE6F16"/>
    <w:rsid w:val="00C4365B"/>
    <w:rsid w:val="00CA1E72"/>
    <w:rsid w:val="00CB330D"/>
    <w:rsid w:val="00CF24FF"/>
    <w:rsid w:val="00D74C96"/>
    <w:rsid w:val="00DE6F10"/>
    <w:rsid w:val="00E85D8C"/>
    <w:rsid w:val="00E86CFE"/>
    <w:rsid w:val="00ED00EE"/>
    <w:rsid w:val="00EF5944"/>
    <w:rsid w:val="00F375C8"/>
    <w:rsid w:val="00FD10E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16191111-9806-4B2C-9AEA-EB18AF0F1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4C9F"/>
    <w:pPr>
      <w:tabs>
        <w:tab w:val="center" w:pos="4252"/>
        <w:tab w:val="right" w:pos="8504"/>
      </w:tabs>
      <w:snapToGrid w:val="0"/>
    </w:pPr>
  </w:style>
  <w:style w:type="character" w:customStyle="1" w:styleId="a4">
    <w:name w:val="ヘッダー (文字)"/>
    <w:basedOn w:val="a0"/>
    <w:link w:val="a3"/>
    <w:uiPriority w:val="99"/>
    <w:rsid w:val="002E4C9F"/>
  </w:style>
  <w:style w:type="paragraph" w:styleId="a5">
    <w:name w:val="footer"/>
    <w:basedOn w:val="a"/>
    <w:link w:val="a6"/>
    <w:uiPriority w:val="99"/>
    <w:unhideWhenUsed/>
    <w:rsid w:val="002E4C9F"/>
    <w:pPr>
      <w:tabs>
        <w:tab w:val="center" w:pos="4252"/>
        <w:tab w:val="right" w:pos="8504"/>
      </w:tabs>
      <w:snapToGrid w:val="0"/>
    </w:pPr>
  </w:style>
  <w:style w:type="character" w:customStyle="1" w:styleId="a6">
    <w:name w:val="フッター (文字)"/>
    <w:basedOn w:val="a0"/>
    <w:link w:val="a5"/>
    <w:uiPriority w:val="99"/>
    <w:rsid w:val="002E4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2</Pages>
  <Words>711</Words>
  <Characters>4054</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横田能洋</dc:creator>
  <cp:keywords/>
  <dc:description/>
  <cp:lastModifiedBy>Kanda Azusa</cp:lastModifiedBy>
  <cp:revision>15</cp:revision>
  <dcterms:created xsi:type="dcterms:W3CDTF">2020-04-17T05:16:00Z</dcterms:created>
  <dcterms:modified xsi:type="dcterms:W3CDTF">2021-05-20T06:22:00Z</dcterms:modified>
</cp:coreProperties>
</file>